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>от  0</w:t>
      </w:r>
      <w:r w:rsidR="00D05F4B">
        <w:rPr>
          <w:b w:val="0"/>
        </w:rPr>
        <w:t>6</w:t>
      </w:r>
      <w:r>
        <w:rPr>
          <w:b w:val="0"/>
        </w:rPr>
        <w:t xml:space="preserve"> октября  2017 года  № </w:t>
      </w:r>
      <w:r w:rsidR="00D05F4B">
        <w:rPr>
          <w:b w:val="0"/>
        </w:rPr>
        <w:t>97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D05F4B" w:rsidRDefault="00B349DE" w:rsidP="00D05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11.10, 39.2  Земельного кодекса Российской Федерации от 25 октября 2001 № 136-ФЗ, руководствуясь Уставом МО «Урдомское» Администрация МО «Урдомское»  </w:t>
      </w:r>
    </w:p>
    <w:p w:rsidR="00B349DE" w:rsidRPr="00D05F4B" w:rsidRDefault="00B349DE" w:rsidP="00D05F4B">
      <w:pPr>
        <w:ind w:firstLine="709"/>
        <w:jc w:val="both"/>
        <w:rPr>
          <w:sz w:val="28"/>
          <w:szCs w:val="28"/>
        </w:rPr>
      </w:pPr>
      <w:proofErr w:type="spellStart"/>
      <w:r w:rsidRPr="006F14CD">
        <w:rPr>
          <w:b/>
          <w:sz w:val="28"/>
          <w:szCs w:val="28"/>
        </w:rPr>
        <w:t>п</w:t>
      </w:r>
      <w:proofErr w:type="spell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D05F4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в кадастровом квартале 29:09:011801  площадью 887 кв.м., территориальная зона СХ-1 зона сельскохозяйственного использования, расположенного по адресу: Российская Федерация, Архангельская область, Ленский район,        </w:t>
      </w:r>
      <w:proofErr w:type="gramStart"/>
      <w:r w:rsidRPr="00D05F4B">
        <w:rPr>
          <w:sz w:val="28"/>
          <w:szCs w:val="28"/>
        </w:rPr>
        <w:t>СТ</w:t>
      </w:r>
      <w:proofErr w:type="gramEnd"/>
      <w:r w:rsidRPr="00D05F4B">
        <w:rPr>
          <w:sz w:val="28"/>
          <w:szCs w:val="28"/>
        </w:rPr>
        <w:t xml:space="preserve"> «Паламыш», участок 10.</w:t>
      </w:r>
    </w:p>
    <w:p w:rsidR="00D05F4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Категория земель: земли населённых пунктов.</w:t>
      </w:r>
    </w:p>
    <w:p w:rsidR="00D05F4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Территориальная зона: «Зона, занятая объектами сельскохозяйственного назначения».</w:t>
      </w:r>
    </w:p>
    <w:p w:rsidR="00D05F4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Разрешенное использование: для сельскохозяйственного использования (садоводство).</w:t>
      </w:r>
    </w:p>
    <w:p w:rsidR="00B349DE" w:rsidRPr="00D05F4B" w:rsidRDefault="00B349DE" w:rsidP="00D05F4B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B349DE">
      <w:pPr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6A1837"/>
    <w:rsid w:val="00A564CA"/>
    <w:rsid w:val="00B349DE"/>
    <w:rsid w:val="00D05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2017-10-09T14:49:00Z</dcterms:created>
  <dcterms:modified xsi:type="dcterms:W3CDTF">2017-10-10T09:13:00Z</dcterms:modified>
</cp:coreProperties>
</file>