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sz w:val="28"/>
          <w:szCs w:val="28"/>
        </w:rPr>
        <w:t>26 марта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color w:val="000000"/>
          <w:sz w:val="28"/>
          <w:szCs w:val="28"/>
        </w:rPr>
        <w:t>2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7752B7">
        <w:rPr>
          <w:b/>
          <w:sz w:val="24"/>
          <w:szCs w:val="24"/>
        </w:rPr>
        <w:t>Суровцева Игоря Ивановича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EC10CA">
      <w:pPr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6576EC" w:rsidRPr="007E3139" w:rsidRDefault="00186182" w:rsidP="006576EC">
      <w:pPr>
        <w:pBdr>
          <w:bottom w:val="single" w:sz="4" w:space="1" w:color="auto"/>
        </w:pBdr>
        <w:jc w:val="both"/>
        <w:rPr>
          <w:b/>
          <w:i/>
          <w:sz w:val="24"/>
        </w:rPr>
      </w:pPr>
      <w:r w:rsidRPr="00186182">
        <w:rPr>
          <w:b/>
          <w:sz w:val="24"/>
          <w:szCs w:val="24"/>
        </w:rPr>
        <w:t xml:space="preserve">1) </w:t>
      </w:r>
      <w:r w:rsidR="006576EC" w:rsidRPr="001B0612">
        <w:rPr>
          <w:b/>
          <w:i/>
          <w:sz w:val="24"/>
        </w:rPr>
        <w:t xml:space="preserve">Исполнения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года по муниципальному земельному контролю в отношении физических лиц</w:t>
      </w:r>
      <w:r w:rsidR="006576EC">
        <w:rPr>
          <w:b/>
          <w:i/>
          <w:sz w:val="24"/>
        </w:rPr>
        <w:t xml:space="preserve">, утв. Распоряжением Администрации МО «Урдомское» от 26 марта 2021 г. </w:t>
      </w:r>
      <w:r w:rsidR="006576EC" w:rsidRPr="005B37FD">
        <w:rPr>
          <w:b/>
          <w:i/>
          <w:sz w:val="24"/>
        </w:rPr>
        <w:t>№</w:t>
      </w:r>
      <w:r w:rsidR="006576EC">
        <w:rPr>
          <w:b/>
          <w:i/>
          <w:sz w:val="24"/>
        </w:rPr>
        <w:t xml:space="preserve">134 « Об утверждении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</w:t>
      </w:r>
      <w:r w:rsidR="006576EC" w:rsidRPr="007E3139">
        <w:rPr>
          <w:b/>
          <w:i/>
          <w:sz w:val="24"/>
        </w:rPr>
        <w:t>года по муниципальному земельному контролю в отношении физических лиц”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225645">
        <w:rPr>
          <w:b/>
          <w:i/>
          <w:sz w:val="24"/>
          <w:szCs w:val="24"/>
        </w:rPr>
        <w:t>06</w:t>
      </w:r>
      <w:r w:rsidR="00267648">
        <w:rPr>
          <w:b/>
          <w:i/>
          <w:sz w:val="24"/>
          <w:szCs w:val="24"/>
        </w:rPr>
        <w:t>:</w:t>
      </w:r>
      <w:r w:rsidR="00186182">
        <w:rPr>
          <w:b/>
          <w:i/>
          <w:sz w:val="24"/>
          <w:szCs w:val="24"/>
        </w:rPr>
        <w:t>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6576EC">
        <w:rPr>
          <w:b/>
          <w:i/>
          <w:sz w:val="24"/>
          <w:szCs w:val="24"/>
        </w:rPr>
        <w:t>Вычегодская</w:t>
      </w:r>
      <w:r w:rsidR="00186182">
        <w:rPr>
          <w:b/>
          <w:i/>
          <w:sz w:val="24"/>
          <w:szCs w:val="24"/>
        </w:rPr>
        <w:t xml:space="preserve">, д. </w:t>
      </w:r>
      <w:r w:rsidR="006576EC">
        <w:rPr>
          <w:b/>
          <w:i/>
          <w:sz w:val="24"/>
          <w:szCs w:val="24"/>
        </w:rPr>
        <w:t>37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6576EC" w:rsidRDefault="00331C76" w:rsidP="00391306">
      <w:pPr>
        <w:ind w:left="851"/>
        <w:jc w:val="both"/>
        <w:rPr>
          <w:b/>
          <w:i/>
          <w:sz w:val="24"/>
          <w:szCs w:val="24"/>
        </w:rPr>
      </w:pPr>
      <w:r w:rsidRPr="006576EC"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6576EC" w:rsidP="002C29B8">
                  <w:pPr>
                    <w:jc w:val="center"/>
                  </w:pPr>
                  <w:r>
                    <w:t>Х</w:t>
                  </w:r>
                </w:p>
              </w:txbxContent>
            </v:textbox>
          </v:rect>
        </w:pict>
      </w:r>
      <w:r w:rsidR="00391306" w:rsidRPr="006576EC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331C76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6576EC" w:rsidRDefault="00331C76" w:rsidP="00391306">
      <w:pPr>
        <w:ind w:left="851"/>
        <w:jc w:val="both"/>
        <w:rPr>
          <w:sz w:val="24"/>
          <w:szCs w:val="24"/>
        </w:rPr>
      </w:pPr>
      <w:r w:rsidRPr="006576EC"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 w:rsidR="00391306" w:rsidRPr="006576E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331C76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331C76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331C76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331C76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</w:t>
            </w:r>
            <w:r w:rsidR="006576EC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6576EC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6576EC"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исполн</w:t>
      </w:r>
      <w:r w:rsidR="001953FF" w:rsidRPr="001953FF">
        <w:rPr>
          <w:b/>
          <w:i/>
          <w:sz w:val="24"/>
          <w:szCs w:val="24"/>
        </w:rPr>
        <w:t xml:space="preserve">ения </w:t>
      </w:r>
      <w:r w:rsidR="00225645">
        <w:rPr>
          <w:b/>
          <w:i/>
          <w:sz w:val="24"/>
          <w:szCs w:val="24"/>
        </w:rPr>
        <w:t>муниципальной функции</w:t>
      </w:r>
      <w:r w:rsidR="001953FF" w:rsidRP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 w:rsidR="00225645">
        <w:rPr>
          <w:b/>
          <w:i/>
          <w:sz w:val="24"/>
          <w:szCs w:val="24"/>
        </w:rPr>
        <w:t xml:space="preserve"> ,</w:t>
      </w:r>
      <w:proofErr w:type="gramEnd"/>
      <w:r w:rsidR="00225645">
        <w:rPr>
          <w:b/>
          <w:i/>
          <w:sz w:val="24"/>
          <w:szCs w:val="24"/>
        </w:rPr>
        <w:t xml:space="preserve"> </w:t>
      </w:r>
      <w:r w:rsidR="00C741AC">
        <w:rPr>
          <w:b/>
          <w:i/>
          <w:sz w:val="24"/>
          <w:szCs w:val="24"/>
        </w:rPr>
        <w:t>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225645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225645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225645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EC10CA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EC10CA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EC10CA" w:rsidP="00A151C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A151CC" w:rsidRPr="00A151CC">
        <w:rPr>
          <w:b/>
          <w:i/>
          <w:sz w:val="24"/>
          <w:szCs w:val="24"/>
        </w:rPr>
        <w:t xml:space="preserve">действия по </w:t>
      </w:r>
      <w:r w:rsidR="001953FF">
        <w:rPr>
          <w:b/>
          <w:i/>
          <w:sz w:val="24"/>
          <w:szCs w:val="24"/>
        </w:rPr>
        <w:t>изучению</w:t>
      </w:r>
      <w:r w:rsidR="00A151CC" w:rsidRPr="00A151CC">
        <w:rPr>
          <w:b/>
          <w:i/>
          <w:sz w:val="24"/>
          <w:szCs w:val="24"/>
        </w:rPr>
        <w:t xml:space="preserve"> документов физического лица</w:t>
      </w:r>
      <w:r w:rsidR="00A151CC" w:rsidRPr="00A151CC">
        <w:rPr>
          <w:b/>
          <w:i/>
          <w:sz w:val="28"/>
          <w:szCs w:val="28"/>
        </w:rPr>
        <w:t xml:space="preserve">, </w:t>
      </w:r>
      <w:r w:rsidR="00A151CC"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="00A151CC"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EC10CA" w:rsidRPr="004F0D38" w:rsidRDefault="00EC10CA" w:rsidP="00EC10CA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391306" w:rsidRPr="00BA2A3C" w:rsidRDefault="00391306" w:rsidP="00EC10CA">
      <w:pPr>
        <w:jc w:val="both"/>
        <w:rPr>
          <w:sz w:val="2"/>
          <w:szCs w:val="2"/>
        </w:rPr>
      </w:pPr>
    </w:p>
    <w:p w:rsidR="00EC10CA" w:rsidRDefault="00EC10CA" w:rsidP="00EC10C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225645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A15276">
        <w:rPr>
          <w:b/>
          <w:i/>
          <w:sz w:val="24"/>
          <w:szCs w:val="24"/>
        </w:rPr>
        <w:t>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EC10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EC10CA">
              <w:rPr>
                <w:b/>
                <w:i/>
                <w:sz w:val="24"/>
                <w:szCs w:val="24"/>
              </w:rPr>
              <w:t>П</w:t>
            </w:r>
            <w:r>
              <w:rPr>
                <w:b/>
                <w:i/>
                <w:sz w:val="24"/>
                <w:szCs w:val="24"/>
              </w:rPr>
              <w:t>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  <w:p w:rsidR="00225645" w:rsidRPr="002C29B8" w:rsidRDefault="00225645" w:rsidP="0022020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8-911-592-50-03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EC10CA">
      <w:pPr>
        <w:spacing w:before="120"/>
        <w:rPr>
          <w:sz w:val="18"/>
          <w:szCs w:val="18"/>
        </w:rPr>
      </w:pPr>
    </w:p>
    <w:sectPr w:rsidR="00391306" w:rsidRPr="00BA2A3C" w:rsidSect="00EC10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645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1C76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576EC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2A5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2B7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CA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EC10CA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C10CA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72</cp:revision>
  <cp:lastPrinted>2017-06-26T12:49:00Z</cp:lastPrinted>
  <dcterms:created xsi:type="dcterms:W3CDTF">2014-10-01T09:38:00Z</dcterms:created>
  <dcterms:modified xsi:type="dcterms:W3CDTF">2021-03-29T08:31:00Z</dcterms:modified>
</cp:coreProperties>
</file>