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1367B">
      <w:pPr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  <w:r>
        <w:rPr>
          <w:rStyle w:val="a3"/>
          <w:rFonts w:ascii="Arial" w:hAnsi="Arial" w:cs="Arial"/>
          <w:color w:val="333333"/>
          <w:sz w:val="26"/>
          <w:szCs w:val="26"/>
          <w:shd w:val="clear" w:color="auto" w:fill="FFFFFF"/>
        </w:rPr>
        <w:t>Официальное определение</w:t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 (согласно Федеральному закону от 02.03.2007 № 25-ФЗ «О муниципальной службе в Российской Федерации») такое: </w:t>
      </w:r>
      <w:r>
        <w:rPr>
          <w:rStyle w:val="a3"/>
          <w:rFonts w:ascii="Arial" w:hAnsi="Arial" w:cs="Arial"/>
          <w:color w:val="333333"/>
          <w:sz w:val="26"/>
          <w:szCs w:val="26"/>
          <w:shd w:val="clear" w:color="auto" w:fill="FFFFFF"/>
        </w:rPr>
        <w:t>муниципальная служба — это профессиональная деятельность граждан, которая осуществляется на постоянной основе на должностях муниципальной службы</w:t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. Такие должности замещаются путём заключения трудового договора (контракта).</w:t>
      </w:r>
    </w:p>
    <w:p w:rsidR="0051367B" w:rsidRPr="0051367B" w:rsidRDefault="0051367B" w:rsidP="0051367B">
      <w:pPr>
        <w:numPr>
          <w:ilvl w:val="0"/>
          <w:numId w:val="1"/>
        </w:numPr>
        <w:shd w:val="clear" w:color="auto" w:fill="FFFFFF"/>
        <w:spacing w:beforeAutospacing="1" w:after="0" w:afterAutospacing="1" w:line="356" w:lineRule="atLeast"/>
        <w:ind w:left="0"/>
        <w:rPr>
          <w:rFonts w:ascii="Arial" w:eastAsia="Times New Roman" w:hAnsi="Arial" w:cs="Arial"/>
          <w:color w:val="333333"/>
          <w:sz w:val="26"/>
          <w:szCs w:val="26"/>
        </w:rPr>
      </w:pPr>
      <w:r>
        <w:rPr>
          <w:rFonts w:ascii="Arial" w:eastAsia="Times New Roman" w:hAnsi="Arial" w:cs="Arial"/>
          <w:b/>
          <w:bCs/>
          <w:color w:val="333333"/>
          <w:sz w:val="26"/>
        </w:rPr>
        <w:t>М</w:t>
      </w:r>
      <w:r w:rsidRPr="0051367B">
        <w:rPr>
          <w:rFonts w:ascii="Arial" w:eastAsia="Times New Roman" w:hAnsi="Arial" w:cs="Arial"/>
          <w:b/>
          <w:bCs/>
          <w:color w:val="333333"/>
          <w:sz w:val="26"/>
        </w:rPr>
        <w:t>униципальный служащий</w:t>
      </w:r>
      <w:r>
        <w:rPr>
          <w:rFonts w:ascii="Arial" w:eastAsia="Times New Roman" w:hAnsi="Arial" w:cs="Arial"/>
          <w:color w:val="333333"/>
          <w:sz w:val="26"/>
          <w:szCs w:val="26"/>
        </w:rPr>
        <w:t> - э</w:t>
      </w:r>
      <w:r w:rsidRPr="0051367B">
        <w:rPr>
          <w:rFonts w:ascii="Arial" w:eastAsia="Times New Roman" w:hAnsi="Arial" w:cs="Arial"/>
          <w:color w:val="333333"/>
          <w:sz w:val="26"/>
          <w:szCs w:val="26"/>
        </w:rPr>
        <w:t>то гражданин, который исполняет обязанности по должности муниципальной службы за денежное содержание из средств местного бюджета. При этом </w:t>
      </w:r>
      <w:r w:rsidRPr="0051367B">
        <w:rPr>
          <w:rFonts w:ascii="Arial" w:eastAsia="Times New Roman" w:hAnsi="Arial" w:cs="Arial"/>
          <w:b/>
          <w:bCs/>
          <w:color w:val="333333"/>
          <w:sz w:val="26"/>
        </w:rPr>
        <w:t>лица, замещающие муниципальные должности</w:t>
      </w:r>
      <w:r w:rsidRPr="0051367B">
        <w:rPr>
          <w:rFonts w:ascii="Arial" w:eastAsia="Times New Roman" w:hAnsi="Arial" w:cs="Arial"/>
          <w:color w:val="333333"/>
          <w:sz w:val="26"/>
          <w:szCs w:val="26"/>
        </w:rPr>
        <w:t> (депутаты, члены выборных органов, выборные должностные лица местного самоуправления), </w:t>
      </w:r>
      <w:r w:rsidRPr="0051367B">
        <w:rPr>
          <w:rFonts w:ascii="Arial" w:eastAsia="Times New Roman" w:hAnsi="Arial" w:cs="Arial"/>
          <w:b/>
          <w:bCs/>
          <w:color w:val="333333"/>
          <w:sz w:val="26"/>
        </w:rPr>
        <w:t>не являются муниципальными служащими</w:t>
      </w:r>
      <w:r w:rsidRPr="0051367B">
        <w:rPr>
          <w:rFonts w:ascii="Arial" w:eastAsia="Times New Roman" w:hAnsi="Arial" w:cs="Arial"/>
          <w:color w:val="333333"/>
          <w:sz w:val="26"/>
          <w:szCs w:val="26"/>
        </w:rPr>
        <w:t xml:space="preserve">. Также не считаются служащими те, кто занимается техническим обеспечением работы органов местного самоуправления.  </w:t>
      </w:r>
    </w:p>
    <w:p w:rsidR="0051367B" w:rsidRPr="0051367B" w:rsidRDefault="0051367B" w:rsidP="0051367B">
      <w:pPr>
        <w:numPr>
          <w:ilvl w:val="0"/>
          <w:numId w:val="1"/>
        </w:numPr>
        <w:shd w:val="clear" w:color="auto" w:fill="FFFFFF"/>
        <w:spacing w:after="0" w:line="356" w:lineRule="atLeast"/>
        <w:ind w:left="0"/>
        <w:rPr>
          <w:rFonts w:ascii="Arial" w:eastAsia="Times New Roman" w:hAnsi="Arial" w:cs="Arial"/>
          <w:color w:val="333333"/>
          <w:sz w:val="26"/>
          <w:szCs w:val="26"/>
        </w:rPr>
      </w:pPr>
      <w:r>
        <w:rPr>
          <w:rFonts w:ascii="Arial" w:eastAsia="Times New Roman" w:hAnsi="Arial" w:cs="Arial"/>
          <w:b/>
          <w:bCs/>
          <w:color w:val="333333"/>
          <w:sz w:val="26"/>
        </w:rPr>
        <w:t>Н</w:t>
      </w:r>
      <w:r w:rsidRPr="0051367B">
        <w:rPr>
          <w:rFonts w:ascii="Arial" w:eastAsia="Times New Roman" w:hAnsi="Arial" w:cs="Arial"/>
          <w:b/>
          <w:bCs/>
          <w:color w:val="333333"/>
          <w:sz w:val="26"/>
        </w:rPr>
        <w:t>анимател</w:t>
      </w:r>
      <w:r>
        <w:rPr>
          <w:rFonts w:ascii="Arial" w:eastAsia="Times New Roman" w:hAnsi="Arial" w:cs="Arial"/>
          <w:b/>
          <w:bCs/>
          <w:color w:val="333333"/>
          <w:sz w:val="26"/>
        </w:rPr>
        <w:t>ем</w:t>
      </w:r>
      <w:r w:rsidRPr="0051367B">
        <w:rPr>
          <w:rFonts w:ascii="Arial" w:eastAsia="Times New Roman" w:hAnsi="Arial" w:cs="Arial"/>
          <w:color w:val="333333"/>
          <w:sz w:val="26"/>
          <w:szCs w:val="26"/>
        </w:rPr>
        <w:t xml:space="preserve">  выступает муниципальное образование. От его имени полномочия нанимателя реализует представитель нанимателя (работодатель). Им может быть глава муниципального образования, руководитель органа местного самоуправления или иное уполномоченное лицо.  </w:t>
      </w:r>
    </w:p>
    <w:p w:rsidR="0051367B" w:rsidRDefault="0051367B" w:rsidP="0051367B">
      <w:pPr>
        <w:numPr>
          <w:ilvl w:val="0"/>
          <w:numId w:val="1"/>
        </w:numPr>
        <w:shd w:val="clear" w:color="auto" w:fill="FFFFFF"/>
        <w:spacing w:after="0" w:line="356" w:lineRule="atLeast"/>
        <w:ind w:left="0"/>
        <w:rPr>
          <w:rFonts w:ascii="Arial" w:eastAsia="Times New Roman" w:hAnsi="Arial" w:cs="Arial"/>
          <w:color w:val="333333"/>
          <w:sz w:val="26"/>
          <w:szCs w:val="26"/>
        </w:rPr>
      </w:pPr>
      <w:r w:rsidRPr="0051367B">
        <w:rPr>
          <w:rFonts w:ascii="Arial" w:eastAsia="Times New Roman" w:hAnsi="Arial" w:cs="Arial"/>
          <w:b/>
          <w:color w:val="333333"/>
          <w:sz w:val="26"/>
          <w:szCs w:val="26"/>
        </w:rPr>
        <w:t>Должности муниципальной службы</w:t>
      </w:r>
      <w:r w:rsidRPr="0051367B">
        <w:rPr>
          <w:rFonts w:ascii="Arial" w:eastAsia="Times New Roman" w:hAnsi="Arial" w:cs="Arial"/>
          <w:color w:val="333333"/>
          <w:sz w:val="26"/>
          <w:szCs w:val="26"/>
        </w:rPr>
        <w:t xml:space="preserve"> образуют в соответствии с уставом муниципального образования. У каждой закреплён круг обязанностей — они нужны, чтобы обеспечивать работу органа местного самоуправления или лица, занимающего муниципальную должность. Должности делят на группы: высшие, главные, ведущие, старшие и младшие. Для каждой устанавливают квалификационные требования (уровень образования, стаж, знания и умения). </w:t>
      </w:r>
    </w:p>
    <w:p w:rsidR="0051367B" w:rsidRPr="0051367B" w:rsidRDefault="0051367B" w:rsidP="0051367B">
      <w:pPr>
        <w:numPr>
          <w:ilvl w:val="0"/>
          <w:numId w:val="1"/>
        </w:numPr>
        <w:shd w:val="clear" w:color="auto" w:fill="FFFFFF"/>
        <w:spacing w:after="0" w:line="356" w:lineRule="atLeast"/>
        <w:ind w:left="0"/>
        <w:rPr>
          <w:rFonts w:ascii="Arial" w:eastAsia="Times New Roman" w:hAnsi="Arial" w:cs="Arial"/>
          <w:color w:val="333333"/>
          <w:sz w:val="26"/>
          <w:szCs w:val="26"/>
        </w:rPr>
      </w:pPr>
      <w:r w:rsidRPr="0051367B">
        <w:rPr>
          <w:rFonts w:ascii="Arial" w:eastAsia="Times New Roman" w:hAnsi="Arial" w:cs="Arial"/>
          <w:b/>
          <w:bCs/>
          <w:color w:val="333333"/>
          <w:sz w:val="26"/>
        </w:rPr>
        <w:t xml:space="preserve"> Какие принципы лежат в основе</w:t>
      </w:r>
      <w:r w:rsidRPr="0051367B">
        <w:rPr>
          <w:rFonts w:ascii="Arial" w:eastAsia="Times New Roman" w:hAnsi="Arial" w:cs="Arial"/>
          <w:b/>
          <w:bCs/>
          <w:color w:val="333333"/>
          <w:sz w:val="26"/>
          <w:szCs w:val="26"/>
        </w:rPr>
        <w:t>?</w:t>
      </w:r>
      <w:r w:rsidRPr="0051367B">
        <w:rPr>
          <w:rFonts w:ascii="Arial" w:eastAsia="Times New Roman" w:hAnsi="Arial" w:cs="Arial"/>
          <w:color w:val="333333"/>
          <w:sz w:val="26"/>
          <w:szCs w:val="26"/>
        </w:rPr>
        <w:t xml:space="preserve"> Среди ключевых: приоритет прав и свобод человека, равный доступ граждан к службе (при соответствии требованиям), профессионализм, стабильность службы, доступность информации о деятельности служащих, взаимодействие с гражданами и общественными объединениями, единство требований с учётом местных традиций, правовая и социальная защищённость служащих, их ответственность за неисполнение обязанностей, внепартийность.  </w:t>
      </w:r>
    </w:p>
    <w:p w:rsidR="0051367B" w:rsidRDefault="0051367B" w:rsidP="0051367B">
      <w:pPr>
        <w:numPr>
          <w:ilvl w:val="0"/>
          <w:numId w:val="1"/>
        </w:numPr>
        <w:shd w:val="clear" w:color="auto" w:fill="FFFFFF"/>
        <w:spacing w:after="0" w:line="356" w:lineRule="atLeast"/>
        <w:ind w:left="0"/>
        <w:rPr>
          <w:rFonts w:ascii="Arial" w:eastAsia="Times New Roman" w:hAnsi="Arial" w:cs="Arial"/>
          <w:color w:val="333333"/>
          <w:sz w:val="26"/>
          <w:szCs w:val="26"/>
        </w:rPr>
      </w:pPr>
      <w:r w:rsidRPr="0051367B">
        <w:rPr>
          <w:rFonts w:ascii="Arial" w:eastAsia="Times New Roman" w:hAnsi="Arial" w:cs="Arial"/>
          <w:b/>
          <w:bCs/>
          <w:color w:val="333333"/>
          <w:sz w:val="26"/>
        </w:rPr>
        <w:t>При поступлении на службу</w:t>
      </w:r>
      <w:r w:rsidRPr="0051367B">
        <w:rPr>
          <w:rFonts w:ascii="Arial" w:eastAsia="Times New Roman" w:hAnsi="Arial" w:cs="Arial"/>
          <w:color w:val="333333"/>
          <w:sz w:val="26"/>
          <w:szCs w:val="26"/>
        </w:rPr>
        <w:t> нужно соответствовать определённым требованиям (возраст, владение государственным языком, квалификационные критерии) и не иметь обстоятельств, которые по закону препятствуют поступлению (например, судимость, заболевание, препятствующее службе). Часто для замещения должности проводят конкурс. </w:t>
      </w:r>
    </w:p>
    <w:p w:rsidR="0051367B" w:rsidRPr="0051367B" w:rsidRDefault="0051367B" w:rsidP="0051367B">
      <w:pPr>
        <w:numPr>
          <w:ilvl w:val="0"/>
          <w:numId w:val="1"/>
        </w:numPr>
        <w:shd w:val="clear" w:color="auto" w:fill="FFFFFF"/>
        <w:spacing w:after="0" w:line="356" w:lineRule="atLeast"/>
        <w:ind w:left="0"/>
        <w:rPr>
          <w:rFonts w:ascii="Arial" w:eastAsia="Times New Roman" w:hAnsi="Arial" w:cs="Arial"/>
          <w:color w:val="333333"/>
          <w:sz w:val="26"/>
          <w:szCs w:val="26"/>
        </w:rPr>
      </w:pPr>
      <w:r w:rsidRPr="0051367B">
        <w:rPr>
          <w:rFonts w:ascii="Arial" w:eastAsia="Times New Roman" w:hAnsi="Arial" w:cs="Arial"/>
          <w:b/>
          <w:bCs/>
          <w:color w:val="333333"/>
          <w:sz w:val="26"/>
        </w:rPr>
        <w:lastRenderedPageBreak/>
        <w:t xml:space="preserve"> </w:t>
      </w:r>
      <w:r>
        <w:rPr>
          <w:rFonts w:ascii="Arial" w:eastAsia="Times New Roman" w:hAnsi="Arial" w:cs="Arial"/>
          <w:b/>
          <w:bCs/>
          <w:color w:val="333333"/>
          <w:sz w:val="26"/>
        </w:rPr>
        <w:t>П</w:t>
      </w:r>
      <w:r w:rsidRPr="0051367B">
        <w:rPr>
          <w:rFonts w:ascii="Arial" w:eastAsia="Times New Roman" w:hAnsi="Arial" w:cs="Arial"/>
          <w:b/>
          <w:bCs/>
          <w:color w:val="333333"/>
          <w:sz w:val="26"/>
        </w:rPr>
        <w:t>рава и обязанности</w:t>
      </w:r>
      <w:r>
        <w:rPr>
          <w:rFonts w:ascii="Arial" w:eastAsia="Times New Roman" w:hAnsi="Arial" w:cs="Arial"/>
          <w:b/>
          <w:bCs/>
          <w:color w:val="333333"/>
          <w:sz w:val="26"/>
        </w:rPr>
        <w:t xml:space="preserve"> муниципальных служащих:</w:t>
      </w:r>
      <w:r w:rsidRPr="0051367B">
        <w:rPr>
          <w:rFonts w:ascii="Arial" w:eastAsia="Times New Roman" w:hAnsi="Arial" w:cs="Arial"/>
          <w:color w:val="333333"/>
          <w:sz w:val="26"/>
          <w:szCs w:val="26"/>
        </w:rPr>
        <w:t> </w:t>
      </w:r>
      <w:r>
        <w:rPr>
          <w:rFonts w:ascii="Arial" w:eastAsia="Times New Roman" w:hAnsi="Arial" w:cs="Arial"/>
          <w:color w:val="333333"/>
          <w:sz w:val="26"/>
          <w:szCs w:val="26"/>
        </w:rPr>
        <w:t>у</w:t>
      </w:r>
      <w:r w:rsidRPr="0051367B">
        <w:rPr>
          <w:rFonts w:ascii="Arial" w:eastAsia="Times New Roman" w:hAnsi="Arial" w:cs="Arial"/>
          <w:color w:val="333333"/>
          <w:sz w:val="26"/>
          <w:szCs w:val="26"/>
        </w:rPr>
        <w:t xml:space="preserve"> служащих есть, например, право на ознакомление с документами о своих правах и обязанностях, на оплату труда, отдых, получение дополнительного профессионального образования за счёт бюджета, защиту персональных данных, объединение в профсоюзы, рассмотрение трудовых споров. Среди обязанностей — соблюдать законы и муниципальные акты, исполнять должностные обязанности по инструкции, не разглашать охраняемую тайну, беречь муниципальное имущество, представлять предусмотренные сведения о себе и членах семьи, сообщать о случаях, которые могут привести к конфликту интересов. Есть и особые правила: например, служащий не вправе исполнять неправомерное поручение — сначала нужно письменно обосновать его неправомерность со ссылкой на нормы права, и только если руководитель письменно подтвердит поручение — отказаться от него.  </w:t>
      </w:r>
    </w:p>
    <w:p w:rsidR="0051367B" w:rsidRPr="0051367B" w:rsidRDefault="0051367B" w:rsidP="0051367B">
      <w:pPr>
        <w:numPr>
          <w:ilvl w:val="0"/>
          <w:numId w:val="1"/>
        </w:numPr>
        <w:shd w:val="clear" w:color="auto" w:fill="FFFFFF"/>
        <w:spacing w:after="0" w:line="356" w:lineRule="atLeast"/>
        <w:ind w:left="0"/>
        <w:rPr>
          <w:rFonts w:ascii="Arial" w:eastAsia="Times New Roman" w:hAnsi="Arial" w:cs="Arial"/>
          <w:color w:val="333333"/>
          <w:sz w:val="26"/>
          <w:szCs w:val="26"/>
        </w:rPr>
      </w:pPr>
      <w:r>
        <w:rPr>
          <w:rFonts w:ascii="Arial" w:eastAsia="Times New Roman" w:hAnsi="Arial" w:cs="Arial"/>
          <w:b/>
          <w:bCs/>
          <w:color w:val="333333"/>
          <w:sz w:val="26"/>
        </w:rPr>
        <w:t>О</w:t>
      </w:r>
      <w:r w:rsidRPr="0051367B">
        <w:rPr>
          <w:rFonts w:ascii="Arial" w:eastAsia="Times New Roman" w:hAnsi="Arial" w:cs="Arial"/>
          <w:b/>
          <w:bCs/>
          <w:color w:val="333333"/>
          <w:sz w:val="26"/>
        </w:rPr>
        <w:t>граничения</w:t>
      </w:r>
      <w:r>
        <w:rPr>
          <w:rFonts w:ascii="Arial" w:eastAsia="Times New Roman" w:hAnsi="Arial" w:cs="Arial"/>
          <w:b/>
          <w:bCs/>
          <w:color w:val="333333"/>
          <w:sz w:val="26"/>
        </w:rPr>
        <w:t>:</w:t>
      </w:r>
      <w:r w:rsidRPr="0051367B">
        <w:rPr>
          <w:rFonts w:ascii="Arial" w:eastAsia="Times New Roman" w:hAnsi="Arial" w:cs="Arial"/>
          <w:color w:val="333333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333333"/>
          <w:sz w:val="26"/>
          <w:szCs w:val="26"/>
        </w:rPr>
        <w:t>н</w:t>
      </w:r>
      <w:r w:rsidRPr="0051367B">
        <w:rPr>
          <w:rFonts w:ascii="Arial" w:eastAsia="Times New Roman" w:hAnsi="Arial" w:cs="Arial"/>
          <w:color w:val="333333"/>
          <w:sz w:val="26"/>
          <w:szCs w:val="26"/>
        </w:rPr>
        <w:t xml:space="preserve">апример, установлен предельный возраст пребывания на муниципальной службе — 65 лет. Также действуют запреты на определённые действия, связанные с конфликтом интересов, на избрание на государственные должности и другие. За неисполнение или ненадлежащее исполнение обязанностей предусмотрена дисциплинарная ответственность (замечание, выговор, увольнение).  </w:t>
      </w:r>
    </w:p>
    <w:p w:rsidR="0051367B" w:rsidRPr="0051367B" w:rsidRDefault="0051367B" w:rsidP="0051367B">
      <w:pPr>
        <w:shd w:val="clear" w:color="auto" w:fill="FFFFFF"/>
        <w:spacing w:after="129" w:line="356" w:lineRule="atLeast"/>
        <w:rPr>
          <w:rFonts w:ascii="Arial" w:eastAsia="Times New Roman" w:hAnsi="Arial" w:cs="Arial"/>
          <w:color w:val="333333"/>
          <w:sz w:val="26"/>
          <w:szCs w:val="26"/>
        </w:rPr>
      </w:pPr>
      <w:r w:rsidRPr="0051367B">
        <w:rPr>
          <w:rFonts w:ascii="Arial" w:eastAsia="Times New Roman" w:hAnsi="Arial" w:cs="Arial"/>
          <w:color w:val="333333"/>
          <w:sz w:val="26"/>
          <w:szCs w:val="26"/>
        </w:rPr>
        <w:t>Правовые основы муниципальной службы в России составляют Конституция РФ, закон № 25-ФЗ, другие федеральные законы, законы субъектов РФ, уставы муниципальных образований и иные муниципальные правовые акты. При этом на муниципальных служащих в целом распространяется трудовое законодательство, но с особенностями, предусмотренными законом о муниципальной службе. </w:t>
      </w:r>
    </w:p>
    <w:p w:rsidR="0051367B" w:rsidRPr="0051367B" w:rsidRDefault="0051367B">
      <w:pPr>
        <w:rPr>
          <w:rFonts w:ascii="Times New Roman" w:hAnsi="Times New Roman" w:cs="Times New Roman"/>
          <w:sz w:val="24"/>
          <w:szCs w:val="24"/>
        </w:rPr>
      </w:pPr>
    </w:p>
    <w:sectPr w:rsidR="0051367B" w:rsidRPr="00513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F0543"/>
    <w:multiLevelType w:val="multilevel"/>
    <w:tmpl w:val="FE5CB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51367B"/>
    <w:rsid w:val="00513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367B"/>
    <w:rPr>
      <w:b/>
      <w:bCs/>
    </w:rPr>
  </w:style>
  <w:style w:type="character" w:styleId="a4">
    <w:name w:val="Hyperlink"/>
    <w:basedOn w:val="a0"/>
    <w:uiPriority w:val="99"/>
    <w:semiHidden/>
    <w:unhideWhenUsed/>
    <w:rsid w:val="005136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8526">
          <w:marLeft w:val="0"/>
          <w:marRight w:val="0"/>
          <w:marTop w:val="0"/>
          <w:marBottom w:val="1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575</Words>
  <Characters>3278</Characters>
  <Application>Microsoft Office Word</Application>
  <DocSecurity>0</DocSecurity>
  <Lines>27</Lines>
  <Paragraphs>7</Paragraphs>
  <ScaleCrop>false</ScaleCrop>
  <Company>Microsoft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</cp:revision>
  <dcterms:created xsi:type="dcterms:W3CDTF">2026-08-07T08:38:00Z</dcterms:created>
  <dcterms:modified xsi:type="dcterms:W3CDTF">2026-08-07T08:42:00Z</dcterms:modified>
</cp:coreProperties>
</file>