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B245E">
        <w:rPr>
          <w:b w:val="0"/>
        </w:rPr>
        <w:t>07</w:t>
      </w:r>
      <w:r w:rsidR="00D37188">
        <w:rPr>
          <w:b w:val="0"/>
        </w:rPr>
        <w:t xml:space="preserve"> </w:t>
      </w:r>
      <w:r w:rsidR="00680BEF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7B245E">
        <w:rPr>
          <w:b w:val="0"/>
        </w:rPr>
        <w:t>85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680BE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80BEF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0705F1">
        <w:rPr>
          <w:sz w:val="28"/>
          <w:szCs w:val="28"/>
        </w:rPr>
        <w:t xml:space="preserve">на основании </w:t>
      </w:r>
      <w:r w:rsidR="00680BEF">
        <w:rPr>
          <w:sz w:val="28"/>
          <w:szCs w:val="28"/>
        </w:rPr>
        <w:t xml:space="preserve">заявления ПАО «Газпром» (письмо №19/08-0131ДЗ от 19.08.2019), с учетом согласования с </w:t>
      </w:r>
      <w:r w:rsidR="000705F1">
        <w:rPr>
          <w:sz w:val="28"/>
          <w:szCs w:val="28"/>
        </w:rPr>
        <w:t>Министерств</w:t>
      </w:r>
      <w:r w:rsidR="00680BEF">
        <w:rPr>
          <w:sz w:val="28"/>
          <w:szCs w:val="28"/>
        </w:rPr>
        <w:t>ом</w:t>
      </w:r>
      <w:r w:rsidR="000705F1">
        <w:rPr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680BEF">
        <w:rPr>
          <w:sz w:val="28"/>
          <w:szCs w:val="28"/>
        </w:rPr>
        <w:t xml:space="preserve">(письмо </w:t>
      </w:r>
      <w:r w:rsidR="000705F1">
        <w:rPr>
          <w:sz w:val="28"/>
          <w:szCs w:val="28"/>
        </w:rPr>
        <w:t xml:space="preserve">от </w:t>
      </w:r>
      <w:r w:rsidR="00680BEF">
        <w:rPr>
          <w:sz w:val="28"/>
          <w:szCs w:val="28"/>
        </w:rPr>
        <w:t>01.10</w:t>
      </w:r>
      <w:r w:rsidR="000705F1">
        <w:rPr>
          <w:sz w:val="28"/>
          <w:szCs w:val="28"/>
        </w:rPr>
        <w:t>.2019 №</w:t>
      </w:r>
      <w:r w:rsidR="00680BEF">
        <w:rPr>
          <w:sz w:val="28"/>
          <w:szCs w:val="28"/>
        </w:rPr>
        <w:t>204-04/8925</w:t>
      </w:r>
      <w:r w:rsidR="00D75682">
        <w:rPr>
          <w:sz w:val="28"/>
          <w:szCs w:val="28"/>
        </w:rPr>
        <w:t xml:space="preserve"> «О согласовании схемы»</w:t>
      </w:r>
      <w:r w:rsidR="00680BEF">
        <w:rPr>
          <w:sz w:val="28"/>
          <w:szCs w:val="28"/>
        </w:rPr>
        <w:t>)</w:t>
      </w:r>
      <w:r w:rsidR="000705F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23329F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23329F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0705F1">
        <w:rPr>
          <w:sz w:val="28"/>
          <w:szCs w:val="28"/>
        </w:rPr>
        <w:t>012302</w:t>
      </w:r>
      <w:r w:rsidR="0023329F">
        <w:rPr>
          <w:sz w:val="28"/>
          <w:szCs w:val="28"/>
        </w:rPr>
        <w:t>:</w:t>
      </w:r>
    </w:p>
    <w:p w:rsidR="008779B5" w:rsidRDefault="0023329F" w:rsidP="007B245E">
      <w:pPr>
        <w:pStyle w:val="a3"/>
        <w:numPr>
          <w:ilvl w:val="0"/>
          <w:numId w:val="4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</w:t>
      </w:r>
      <w:r w:rsidR="00A22B95">
        <w:rPr>
          <w:sz w:val="28"/>
          <w:szCs w:val="28"/>
        </w:rPr>
        <w:t xml:space="preserve">общей </w:t>
      </w:r>
      <w:r w:rsidR="00B349DE" w:rsidRPr="00D05F4B">
        <w:rPr>
          <w:sz w:val="28"/>
          <w:szCs w:val="28"/>
        </w:rPr>
        <w:t xml:space="preserve">площадью </w:t>
      </w:r>
      <w:r w:rsidR="00785E2D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203BBA" w:rsidRPr="0023329F">
        <w:rPr>
          <w:sz w:val="28"/>
          <w:szCs w:val="28"/>
        </w:rPr>
        <w:t>местоположение</w:t>
      </w:r>
      <w:r w:rsidR="00B349DE" w:rsidRPr="0023329F">
        <w:rPr>
          <w:sz w:val="28"/>
          <w:szCs w:val="28"/>
        </w:rPr>
        <w:t>: Российская Федерация, Архангельская</w:t>
      </w:r>
      <w:r w:rsidR="00203BBA" w:rsidRPr="0023329F">
        <w:rPr>
          <w:sz w:val="28"/>
          <w:szCs w:val="28"/>
        </w:rPr>
        <w:t xml:space="preserve"> область, Ленский район, </w:t>
      </w:r>
      <w:r w:rsidR="000705F1" w:rsidRPr="0023329F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, </w:t>
      </w:r>
      <w:r w:rsidR="008779B5" w:rsidRPr="0023329F">
        <w:rPr>
          <w:sz w:val="28"/>
          <w:szCs w:val="28"/>
        </w:rPr>
        <w:t>к</w:t>
      </w:r>
      <w:r w:rsidR="00B349DE" w:rsidRPr="0023329F">
        <w:rPr>
          <w:sz w:val="28"/>
          <w:szCs w:val="28"/>
        </w:rPr>
        <w:t xml:space="preserve">атегория земель: </w:t>
      </w:r>
      <w:r w:rsidR="004D4D19" w:rsidRPr="0023329F">
        <w:rPr>
          <w:sz w:val="28"/>
          <w:szCs w:val="28"/>
        </w:rPr>
        <w:t xml:space="preserve">земли </w:t>
      </w:r>
      <w:r w:rsidR="000705F1" w:rsidRPr="0023329F">
        <w:rPr>
          <w:sz w:val="28"/>
          <w:szCs w:val="28"/>
        </w:rPr>
        <w:t>сельскохозяйственного назначения</w:t>
      </w:r>
      <w:r>
        <w:rPr>
          <w:sz w:val="28"/>
          <w:szCs w:val="28"/>
        </w:rPr>
        <w:t xml:space="preserve">, </w:t>
      </w:r>
      <w:r w:rsidR="008779B5" w:rsidRPr="0023329F">
        <w:rPr>
          <w:sz w:val="28"/>
          <w:szCs w:val="28"/>
        </w:rPr>
        <w:t xml:space="preserve">вид разрешенного использования: </w:t>
      </w:r>
      <w:r w:rsidR="00A16E56" w:rsidRPr="0023329F">
        <w:rPr>
          <w:sz w:val="28"/>
          <w:szCs w:val="28"/>
        </w:rPr>
        <w:t xml:space="preserve">Трубопроводный транспорт </w:t>
      </w:r>
      <w:r w:rsidR="008779B5" w:rsidRPr="0023329F">
        <w:rPr>
          <w:sz w:val="28"/>
          <w:szCs w:val="28"/>
        </w:rPr>
        <w:t>(</w:t>
      </w:r>
      <w:r w:rsidR="00A16E56" w:rsidRPr="0023329F">
        <w:rPr>
          <w:sz w:val="28"/>
          <w:szCs w:val="28"/>
        </w:rPr>
        <w:t>7.5</w:t>
      </w:r>
      <w:r>
        <w:rPr>
          <w:sz w:val="28"/>
          <w:szCs w:val="28"/>
        </w:rPr>
        <w:t>);</w:t>
      </w:r>
    </w:p>
    <w:p w:rsidR="0023329F" w:rsidRDefault="0023329F" w:rsidP="007B245E">
      <w:pPr>
        <w:pStyle w:val="a3"/>
        <w:numPr>
          <w:ilvl w:val="0"/>
          <w:numId w:val="4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общей </w:t>
      </w:r>
      <w:r w:rsidRPr="00D05F4B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 xml:space="preserve">1 кв.м., </w:t>
      </w:r>
      <w:r w:rsidRPr="0023329F">
        <w:rPr>
          <w:sz w:val="28"/>
          <w:szCs w:val="28"/>
        </w:rPr>
        <w:t>местоположение: Российская Федерация, Архангельская область, Ленский район, МО «Урдомское»</w:t>
      </w:r>
      <w:r>
        <w:rPr>
          <w:sz w:val="28"/>
          <w:szCs w:val="28"/>
        </w:rPr>
        <w:t xml:space="preserve">, </w:t>
      </w:r>
      <w:r w:rsidRPr="0023329F">
        <w:rPr>
          <w:sz w:val="28"/>
          <w:szCs w:val="28"/>
        </w:rPr>
        <w:t>категория земель: земли сельскохозяйственного назначения</w:t>
      </w:r>
      <w:r>
        <w:rPr>
          <w:sz w:val="28"/>
          <w:szCs w:val="28"/>
        </w:rPr>
        <w:t xml:space="preserve">, </w:t>
      </w:r>
      <w:r w:rsidRPr="0023329F">
        <w:rPr>
          <w:sz w:val="28"/>
          <w:szCs w:val="28"/>
        </w:rPr>
        <w:t>вид разрешенного использования: Трубопроводный транспорт (7.5</w:t>
      </w:r>
      <w:r>
        <w:rPr>
          <w:sz w:val="28"/>
          <w:szCs w:val="28"/>
        </w:rPr>
        <w:t>).</w:t>
      </w:r>
    </w:p>
    <w:p w:rsidR="0023329F" w:rsidRDefault="0023329F" w:rsidP="00785E2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использование образуемых земельных участков: для эксплуатации магистрального газопровода «Участок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1415,1 – км 1504,4» в составе</w:t>
      </w:r>
      <w:r w:rsidR="007B245E">
        <w:rPr>
          <w:sz w:val="28"/>
          <w:szCs w:val="28"/>
        </w:rPr>
        <w:t xml:space="preserve"> инвестиционного проекта «Система магистральных газопроводов Ухта-Торжок. </w:t>
      </w:r>
      <w:r w:rsidR="007B245E">
        <w:rPr>
          <w:sz w:val="28"/>
          <w:szCs w:val="28"/>
          <w:lang w:val="en-US"/>
        </w:rPr>
        <w:t>II</w:t>
      </w:r>
      <w:r w:rsidR="007B245E">
        <w:rPr>
          <w:sz w:val="28"/>
          <w:szCs w:val="28"/>
        </w:rPr>
        <w:t xml:space="preserve"> нитка (Ямал</w:t>
      </w:r>
      <w:proofErr w:type="gramStart"/>
      <w:r w:rsidR="007B245E">
        <w:rPr>
          <w:sz w:val="28"/>
          <w:szCs w:val="28"/>
        </w:rPr>
        <w:t>)»</w:t>
      </w:r>
      <w:proofErr w:type="gramEnd"/>
      <w:r w:rsidR="007B245E">
        <w:rPr>
          <w:sz w:val="28"/>
          <w:szCs w:val="28"/>
        </w:rPr>
        <w:t>.</w:t>
      </w:r>
    </w:p>
    <w:p w:rsidR="00785E2D" w:rsidRDefault="00785E2D" w:rsidP="00785E2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Кадастровый инженер </w:t>
      </w:r>
      <w:proofErr w:type="spellStart"/>
      <w:r>
        <w:rPr>
          <w:sz w:val="28"/>
          <w:szCs w:val="28"/>
        </w:rPr>
        <w:t>Гарматюк</w:t>
      </w:r>
      <w:proofErr w:type="spellEnd"/>
      <w:r>
        <w:rPr>
          <w:sz w:val="28"/>
          <w:szCs w:val="28"/>
        </w:rPr>
        <w:t xml:space="preserve"> Ирина Николаевна (19.03.1986 года рождения, паспорт 1915 008359, выдан ТП УФМС России по Вологодской области в </w:t>
      </w:r>
      <w:proofErr w:type="spellStart"/>
      <w:r>
        <w:rPr>
          <w:sz w:val="28"/>
          <w:szCs w:val="28"/>
        </w:rPr>
        <w:t>Тарногском</w:t>
      </w:r>
      <w:proofErr w:type="spellEnd"/>
      <w:r>
        <w:rPr>
          <w:sz w:val="28"/>
          <w:szCs w:val="28"/>
        </w:rPr>
        <w:t xml:space="preserve"> районе, дата выдачи 09.10.2015) имеет право обращаться без доверенности с заявлением об осуществлении государственного кадастрового учета образуемого земельного участка.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7B245E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14FC4"/>
    <w:rsid w:val="00122DE6"/>
    <w:rsid w:val="001359CD"/>
    <w:rsid w:val="0014171D"/>
    <w:rsid w:val="001D52B3"/>
    <w:rsid w:val="00203BBA"/>
    <w:rsid w:val="0023329F"/>
    <w:rsid w:val="00256888"/>
    <w:rsid w:val="003069B1"/>
    <w:rsid w:val="003451D9"/>
    <w:rsid w:val="003862BB"/>
    <w:rsid w:val="003E5FFF"/>
    <w:rsid w:val="004B0D1B"/>
    <w:rsid w:val="004D4D19"/>
    <w:rsid w:val="00500514"/>
    <w:rsid w:val="0054326F"/>
    <w:rsid w:val="00554B03"/>
    <w:rsid w:val="00680BEF"/>
    <w:rsid w:val="006A1837"/>
    <w:rsid w:val="00726E9A"/>
    <w:rsid w:val="00785E2D"/>
    <w:rsid w:val="007B245E"/>
    <w:rsid w:val="007F2D80"/>
    <w:rsid w:val="00870F3A"/>
    <w:rsid w:val="008779B5"/>
    <w:rsid w:val="00926D6B"/>
    <w:rsid w:val="00954285"/>
    <w:rsid w:val="009E4F09"/>
    <w:rsid w:val="00A16E56"/>
    <w:rsid w:val="00A22B95"/>
    <w:rsid w:val="00A34349"/>
    <w:rsid w:val="00A564CA"/>
    <w:rsid w:val="00B349DE"/>
    <w:rsid w:val="00B50727"/>
    <w:rsid w:val="00BA0D55"/>
    <w:rsid w:val="00C37880"/>
    <w:rsid w:val="00D05F4B"/>
    <w:rsid w:val="00D070CB"/>
    <w:rsid w:val="00D139B7"/>
    <w:rsid w:val="00D37188"/>
    <w:rsid w:val="00D75682"/>
    <w:rsid w:val="00DA57E0"/>
    <w:rsid w:val="00DF740C"/>
    <w:rsid w:val="00F3793C"/>
    <w:rsid w:val="00F379E4"/>
    <w:rsid w:val="00F5500A"/>
    <w:rsid w:val="00F64707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2019-10-09T09:55:00Z</cp:lastPrinted>
  <dcterms:created xsi:type="dcterms:W3CDTF">2017-10-09T14:49:00Z</dcterms:created>
  <dcterms:modified xsi:type="dcterms:W3CDTF">2019-10-09T12:11:00Z</dcterms:modified>
</cp:coreProperties>
</file>