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E547C" w:rsidRPr="00FF3BAD" w:rsidRDefault="00EE547C" w:rsidP="00EE547C">
      <w:pPr>
        <w:pStyle w:val="1"/>
        <w:rPr>
          <w:color w:val="000000"/>
          <w:sz w:val="28"/>
          <w:szCs w:val="28"/>
          <w:u w:val="none"/>
        </w:rPr>
      </w:pPr>
      <w:r w:rsidRPr="00FF3BAD">
        <w:rPr>
          <w:color w:val="000000"/>
          <w:sz w:val="28"/>
          <w:szCs w:val="28"/>
          <w:u w:val="none"/>
        </w:rPr>
        <w:t>АРХАНГЕЛЬСКАЯ  ОБЛАСТЬ</w:t>
      </w:r>
    </w:p>
    <w:p w:rsidR="00EE547C" w:rsidRPr="00FF3BAD" w:rsidRDefault="00EE547C" w:rsidP="00EE547C">
      <w:pPr>
        <w:jc w:val="center"/>
        <w:rPr>
          <w:i/>
          <w:color w:val="000000"/>
          <w:sz w:val="28"/>
          <w:szCs w:val="28"/>
        </w:rPr>
      </w:pPr>
    </w:p>
    <w:p w:rsidR="00EE547C" w:rsidRPr="00FF3BAD" w:rsidRDefault="00EE547C" w:rsidP="00EE547C">
      <w:pPr>
        <w:jc w:val="center"/>
        <w:rPr>
          <w:b/>
          <w:color w:val="000000"/>
          <w:sz w:val="28"/>
          <w:szCs w:val="28"/>
        </w:rPr>
      </w:pPr>
      <w:r w:rsidRPr="00FF3BAD">
        <w:rPr>
          <w:b/>
          <w:color w:val="000000"/>
          <w:sz w:val="28"/>
          <w:szCs w:val="28"/>
        </w:rPr>
        <w:t>АДМИНИСТРАЦИЯ  МУНИЦИПАЛЬНОГО ОБРАЗОВАНИЯ «УРДОМСКОЕ»</w:t>
      </w:r>
    </w:p>
    <w:p w:rsidR="00EE547C" w:rsidRPr="00FF3BAD" w:rsidRDefault="00EE547C" w:rsidP="00EE547C">
      <w:pPr>
        <w:jc w:val="center"/>
        <w:rPr>
          <w:b/>
          <w:bCs/>
          <w:color w:val="000000"/>
          <w:sz w:val="28"/>
          <w:szCs w:val="28"/>
        </w:rPr>
      </w:pPr>
    </w:p>
    <w:p w:rsidR="00EE547C" w:rsidRPr="00E42A06" w:rsidRDefault="00EE547C" w:rsidP="00EE547C">
      <w:pPr>
        <w:jc w:val="center"/>
      </w:pPr>
      <w:r>
        <w:rPr>
          <w:b/>
          <w:bCs/>
          <w:color w:val="000000"/>
          <w:sz w:val="28"/>
          <w:szCs w:val="28"/>
        </w:rPr>
        <w:t>П О С Т А Н О В Л Е Н И Е</w:t>
      </w:r>
    </w:p>
    <w:p w:rsidR="00EE547C" w:rsidRDefault="00EE547C" w:rsidP="00EE547C">
      <w:pPr>
        <w:jc w:val="center"/>
        <w:rPr>
          <w:sz w:val="28"/>
          <w:szCs w:val="28"/>
        </w:rPr>
      </w:pPr>
    </w:p>
    <w:p w:rsidR="00822CF5" w:rsidRPr="002D64D3" w:rsidRDefault="006035FE" w:rsidP="00822CF5">
      <w:pPr>
        <w:jc w:val="center"/>
        <w:rPr>
          <w:sz w:val="28"/>
          <w:szCs w:val="28"/>
        </w:rPr>
      </w:pPr>
      <w:r w:rsidRPr="006035FE">
        <w:rPr>
          <w:sz w:val="28"/>
          <w:szCs w:val="28"/>
        </w:rPr>
        <w:t>О</w:t>
      </w:r>
      <w:r w:rsidR="00822CF5" w:rsidRPr="006035FE">
        <w:rPr>
          <w:sz w:val="28"/>
          <w:szCs w:val="28"/>
        </w:rPr>
        <w:t>т</w:t>
      </w:r>
      <w:r w:rsidRPr="006035FE">
        <w:rPr>
          <w:sz w:val="28"/>
          <w:szCs w:val="28"/>
        </w:rPr>
        <w:t xml:space="preserve"> </w:t>
      </w:r>
      <w:r w:rsidR="009B5795">
        <w:rPr>
          <w:sz w:val="28"/>
          <w:szCs w:val="28"/>
        </w:rPr>
        <w:t>10 декабря</w:t>
      </w:r>
      <w:r w:rsidR="00F66F1C" w:rsidRPr="006035FE">
        <w:rPr>
          <w:sz w:val="28"/>
          <w:szCs w:val="28"/>
        </w:rPr>
        <w:t xml:space="preserve"> </w:t>
      </w:r>
      <w:r w:rsidR="001F761F" w:rsidRPr="006035FE">
        <w:rPr>
          <w:sz w:val="28"/>
          <w:szCs w:val="28"/>
        </w:rPr>
        <w:t>20</w:t>
      </w:r>
      <w:r w:rsidR="0026322C">
        <w:rPr>
          <w:sz w:val="28"/>
          <w:szCs w:val="28"/>
        </w:rPr>
        <w:t>2</w:t>
      </w:r>
      <w:r w:rsidR="00E04C73">
        <w:rPr>
          <w:sz w:val="28"/>
          <w:szCs w:val="28"/>
        </w:rPr>
        <w:t>4</w:t>
      </w:r>
      <w:r w:rsidR="001D4C02">
        <w:rPr>
          <w:sz w:val="28"/>
          <w:szCs w:val="28"/>
        </w:rPr>
        <w:t xml:space="preserve"> года № </w:t>
      </w:r>
      <w:r w:rsidR="009B5795">
        <w:rPr>
          <w:sz w:val="28"/>
          <w:szCs w:val="28"/>
        </w:rPr>
        <w:t>183</w:t>
      </w:r>
    </w:p>
    <w:p w:rsidR="00EE547C" w:rsidRPr="001F761F" w:rsidRDefault="00EE547C" w:rsidP="00EE547C">
      <w:pPr>
        <w:jc w:val="center"/>
      </w:pPr>
    </w:p>
    <w:p w:rsidR="00EE547C" w:rsidRPr="001F761F" w:rsidRDefault="00601A80" w:rsidP="00EE547C">
      <w:pPr>
        <w:jc w:val="center"/>
        <w:rPr>
          <w:sz w:val="20"/>
          <w:szCs w:val="20"/>
        </w:rPr>
      </w:pPr>
      <w:r w:rsidRPr="001F761F">
        <w:rPr>
          <w:sz w:val="20"/>
          <w:szCs w:val="20"/>
        </w:rPr>
        <w:t>р</w:t>
      </w:r>
      <w:r w:rsidR="00EE547C" w:rsidRPr="001F761F">
        <w:rPr>
          <w:sz w:val="20"/>
          <w:szCs w:val="20"/>
        </w:rPr>
        <w:t>п. Урдома</w:t>
      </w:r>
    </w:p>
    <w:p w:rsidR="00EE547C" w:rsidRPr="001F761F" w:rsidRDefault="00EE547C" w:rsidP="00EE547C">
      <w:pPr>
        <w:pStyle w:val="1"/>
        <w:rPr>
          <w:rStyle w:val="a4"/>
          <w:sz w:val="28"/>
          <w:szCs w:val="28"/>
          <w:u w:val="none"/>
        </w:rPr>
      </w:pPr>
    </w:p>
    <w:p w:rsidR="0035011F" w:rsidRDefault="0035011F" w:rsidP="0035011F">
      <w:pPr>
        <w:jc w:val="center"/>
        <w:rPr>
          <w:b/>
          <w:sz w:val="28"/>
          <w:szCs w:val="28"/>
        </w:rPr>
      </w:pPr>
      <w:bookmarkStart w:id="0" w:name="_GoBack"/>
      <w:bookmarkEnd w:id="0"/>
      <w:r w:rsidRPr="001F761F">
        <w:rPr>
          <w:b/>
          <w:sz w:val="28"/>
          <w:szCs w:val="28"/>
        </w:rPr>
        <w:t xml:space="preserve">О внесении изменений и дополнений </w:t>
      </w:r>
    </w:p>
    <w:p w:rsidR="0035011F" w:rsidRDefault="0035011F" w:rsidP="0035011F">
      <w:pPr>
        <w:jc w:val="center"/>
        <w:rPr>
          <w:b/>
          <w:sz w:val="28"/>
          <w:szCs w:val="28"/>
        </w:rPr>
      </w:pPr>
      <w:r w:rsidRPr="001F761F">
        <w:rPr>
          <w:b/>
          <w:sz w:val="28"/>
          <w:szCs w:val="28"/>
        </w:rPr>
        <w:t xml:space="preserve">в Постановление Администрации МО «Урдомское» </w:t>
      </w:r>
    </w:p>
    <w:p w:rsidR="00861AB3" w:rsidRDefault="0035011F" w:rsidP="0035011F">
      <w:pPr>
        <w:jc w:val="center"/>
        <w:rPr>
          <w:b/>
          <w:sz w:val="28"/>
          <w:szCs w:val="28"/>
        </w:rPr>
      </w:pPr>
      <w:r w:rsidRPr="001F761F">
        <w:rPr>
          <w:b/>
          <w:sz w:val="28"/>
          <w:szCs w:val="28"/>
        </w:rPr>
        <w:t xml:space="preserve">от </w:t>
      </w:r>
      <w:r>
        <w:rPr>
          <w:b/>
          <w:sz w:val="28"/>
          <w:szCs w:val="28"/>
        </w:rPr>
        <w:t>09 октября 2023</w:t>
      </w:r>
      <w:r w:rsidRPr="001F761F">
        <w:rPr>
          <w:b/>
          <w:sz w:val="28"/>
          <w:szCs w:val="28"/>
        </w:rPr>
        <w:t xml:space="preserve"> года № 1</w:t>
      </w:r>
      <w:r>
        <w:rPr>
          <w:b/>
          <w:sz w:val="28"/>
          <w:szCs w:val="28"/>
        </w:rPr>
        <w:t>43</w:t>
      </w:r>
    </w:p>
    <w:p w:rsidR="0035011F" w:rsidRDefault="0035011F" w:rsidP="00861AB3">
      <w:pPr>
        <w:jc w:val="both"/>
        <w:rPr>
          <w:sz w:val="28"/>
          <w:szCs w:val="28"/>
        </w:rPr>
      </w:pPr>
    </w:p>
    <w:p w:rsidR="00861AB3" w:rsidRPr="00861AB3" w:rsidRDefault="0075033D" w:rsidP="00A12F6D">
      <w:pPr>
        <w:ind w:firstLine="709"/>
        <w:jc w:val="both"/>
        <w:rPr>
          <w:sz w:val="28"/>
          <w:szCs w:val="28"/>
        </w:rPr>
      </w:pPr>
      <w:r w:rsidRPr="00FC5702">
        <w:rPr>
          <w:sz w:val="28"/>
          <w:szCs w:val="28"/>
        </w:rPr>
        <w:t xml:space="preserve">В целях реализации положений </w:t>
      </w:r>
      <w:r w:rsidR="00277015">
        <w:rPr>
          <w:sz w:val="28"/>
          <w:szCs w:val="28"/>
        </w:rPr>
        <w:t>Земельного</w:t>
      </w:r>
      <w:r w:rsidRPr="00FC5702">
        <w:rPr>
          <w:sz w:val="28"/>
          <w:szCs w:val="28"/>
        </w:rPr>
        <w:t xml:space="preserve"> кодекса Российской Федерации</w:t>
      </w:r>
      <w:r>
        <w:rPr>
          <w:sz w:val="28"/>
          <w:szCs w:val="28"/>
        </w:rPr>
        <w:t>,</w:t>
      </w:r>
      <w:r w:rsidRPr="00FC5702">
        <w:rPr>
          <w:sz w:val="28"/>
          <w:szCs w:val="28"/>
        </w:rPr>
        <w:t xml:space="preserve"> Федерального закона от 06</w:t>
      </w:r>
      <w:r>
        <w:rPr>
          <w:sz w:val="28"/>
          <w:szCs w:val="28"/>
        </w:rPr>
        <w:t xml:space="preserve"> октября </w:t>
      </w:r>
      <w:r w:rsidRPr="00FC5702">
        <w:rPr>
          <w:sz w:val="28"/>
          <w:szCs w:val="28"/>
        </w:rPr>
        <w:t>2003</w:t>
      </w:r>
      <w:r>
        <w:rPr>
          <w:sz w:val="28"/>
          <w:szCs w:val="28"/>
        </w:rPr>
        <w:t xml:space="preserve"> года</w:t>
      </w:r>
      <w:r w:rsidRPr="00FC5702">
        <w:rPr>
          <w:sz w:val="28"/>
          <w:szCs w:val="28"/>
        </w:rPr>
        <w:t xml:space="preserve"> №131-ФЗ «Об общих принципах организации местного самоуправления в Российской Федерации», Федерального закона от 27 июля 2010 года № 210-ФЗ «Об организации предоставления государственных и муниципальных услуг»,</w:t>
      </w:r>
      <w:r w:rsidR="002229D9">
        <w:rPr>
          <w:sz w:val="28"/>
          <w:szCs w:val="28"/>
        </w:rPr>
        <w:t xml:space="preserve"> </w:t>
      </w:r>
      <w:r w:rsidR="001574B6">
        <w:rPr>
          <w:sz w:val="28"/>
          <w:szCs w:val="28"/>
        </w:rPr>
        <w:t xml:space="preserve">руководствуясь </w:t>
      </w:r>
      <w:r w:rsidRPr="00FC5702">
        <w:rPr>
          <w:sz w:val="28"/>
          <w:szCs w:val="28"/>
        </w:rPr>
        <w:t>Уставом МО «Урдомское»</w:t>
      </w:r>
      <w:r w:rsidR="00861AB3">
        <w:rPr>
          <w:sz w:val="28"/>
          <w:szCs w:val="28"/>
        </w:rPr>
        <w:t>, А</w:t>
      </w:r>
      <w:r w:rsidR="00861AB3" w:rsidRPr="00861AB3">
        <w:rPr>
          <w:sz w:val="28"/>
          <w:szCs w:val="28"/>
        </w:rPr>
        <w:t>дминистрация МО «</w:t>
      </w:r>
      <w:r w:rsidR="00861AB3">
        <w:rPr>
          <w:sz w:val="28"/>
          <w:szCs w:val="28"/>
        </w:rPr>
        <w:t>Урдомское»</w:t>
      </w:r>
      <w:r w:rsidR="00861AB3" w:rsidRPr="00861AB3">
        <w:rPr>
          <w:sz w:val="28"/>
          <w:szCs w:val="28"/>
        </w:rPr>
        <w:t xml:space="preserve"> </w:t>
      </w:r>
      <w:r w:rsidR="00861AB3" w:rsidRPr="00861AB3">
        <w:rPr>
          <w:b/>
          <w:bCs/>
          <w:sz w:val="28"/>
          <w:szCs w:val="28"/>
        </w:rPr>
        <w:t>постановляет</w:t>
      </w:r>
      <w:r w:rsidR="00861AB3" w:rsidRPr="00861AB3">
        <w:rPr>
          <w:sz w:val="28"/>
          <w:szCs w:val="28"/>
        </w:rPr>
        <w:t>:</w:t>
      </w:r>
    </w:p>
    <w:p w:rsidR="00CE5EF3" w:rsidRPr="00277015" w:rsidRDefault="00EC4B00" w:rsidP="00277015">
      <w:pPr>
        <w:widowControl w:val="0"/>
        <w:autoSpaceDE w:val="0"/>
        <w:autoSpaceDN w:val="0"/>
        <w:adjustRightInd w:val="0"/>
        <w:ind w:firstLine="709"/>
        <w:jc w:val="both"/>
        <w:rPr>
          <w:bCs/>
          <w:sz w:val="28"/>
          <w:szCs w:val="28"/>
        </w:rPr>
      </w:pPr>
      <w:r w:rsidRPr="00277015">
        <w:rPr>
          <w:rStyle w:val="a4"/>
          <w:b w:val="0"/>
          <w:color w:val="auto"/>
          <w:sz w:val="28"/>
          <w:szCs w:val="28"/>
        </w:rPr>
        <w:t xml:space="preserve">1. Внести в </w:t>
      </w:r>
      <w:r w:rsidR="00277015" w:rsidRPr="00277015">
        <w:rPr>
          <w:bCs/>
          <w:sz w:val="28"/>
          <w:szCs w:val="28"/>
        </w:rPr>
        <w:t>Административный регламент предоставления муниципальной услуги «Установление публичного сервитута в соответствии с главой V.7 Земельного кодекса Российской Федерации» на территории муниципального образования «Урдомское» Ленского муниципального района Архангельской области»</w:t>
      </w:r>
      <w:r w:rsidR="00277015">
        <w:rPr>
          <w:bCs/>
          <w:sz w:val="28"/>
          <w:szCs w:val="28"/>
        </w:rPr>
        <w:t xml:space="preserve">, </w:t>
      </w:r>
      <w:r w:rsidRPr="00277015">
        <w:rPr>
          <w:sz w:val="28"/>
          <w:szCs w:val="28"/>
        </w:rPr>
        <w:t xml:space="preserve">утвержденный Постановлением Администрации МО «Урдомское» от </w:t>
      </w:r>
      <w:r w:rsidR="00277015">
        <w:rPr>
          <w:sz w:val="28"/>
          <w:szCs w:val="28"/>
        </w:rPr>
        <w:t>09 октября 2023</w:t>
      </w:r>
      <w:r w:rsidRPr="00277015">
        <w:rPr>
          <w:sz w:val="28"/>
          <w:szCs w:val="28"/>
        </w:rPr>
        <w:t xml:space="preserve"> года № 1</w:t>
      </w:r>
      <w:r w:rsidR="00277015">
        <w:rPr>
          <w:sz w:val="28"/>
          <w:szCs w:val="28"/>
        </w:rPr>
        <w:t>43 (далее – регламент)</w:t>
      </w:r>
      <w:r w:rsidRPr="00277015">
        <w:rPr>
          <w:sz w:val="28"/>
          <w:szCs w:val="28"/>
        </w:rPr>
        <w:t xml:space="preserve"> следующие изменения и дополнения:</w:t>
      </w:r>
    </w:p>
    <w:p w:rsidR="00E04C73" w:rsidRPr="00277015" w:rsidRDefault="00E04C73" w:rsidP="00E04C73">
      <w:pPr>
        <w:widowControl w:val="0"/>
        <w:autoSpaceDE w:val="0"/>
        <w:autoSpaceDN w:val="0"/>
        <w:adjustRightInd w:val="0"/>
        <w:ind w:firstLine="709"/>
        <w:jc w:val="both"/>
        <w:rPr>
          <w:sz w:val="28"/>
          <w:szCs w:val="28"/>
        </w:rPr>
      </w:pPr>
      <w:r w:rsidRPr="00277015">
        <w:rPr>
          <w:sz w:val="28"/>
          <w:szCs w:val="28"/>
        </w:rPr>
        <w:t>1.1. Пункт 1.</w:t>
      </w:r>
      <w:r w:rsidR="00277015">
        <w:rPr>
          <w:sz w:val="28"/>
          <w:szCs w:val="28"/>
        </w:rPr>
        <w:t>3</w:t>
      </w:r>
      <w:r w:rsidR="00A133E3" w:rsidRPr="00277015">
        <w:rPr>
          <w:sz w:val="28"/>
          <w:szCs w:val="28"/>
        </w:rPr>
        <w:t>.</w:t>
      </w:r>
      <w:r w:rsidRPr="00277015">
        <w:rPr>
          <w:sz w:val="28"/>
          <w:szCs w:val="28"/>
        </w:rPr>
        <w:t xml:space="preserve"> изложить в новой редакции:</w:t>
      </w:r>
    </w:p>
    <w:p w:rsidR="00277015" w:rsidRDefault="00277015" w:rsidP="00277015">
      <w:pPr>
        <w:pStyle w:val="22"/>
        <w:widowControl/>
        <w:shd w:val="clear" w:color="auto" w:fill="auto"/>
        <w:tabs>
          <w:tab w:val="left" w:pos="1076"/>
        </w:tabs>
        <w:spacing w:before="0" w:line="240" w:lineRule="auto"/>
        <w:ind w:firstLine="709"/>
      </w:pPr>
      <w:r w:rsidRPr="00277015">
        <w:t>«1.3. Заявителями на получение муниципальной услуги являются организации (далее – Заявители):</w:t>
      </w:r>
    </w:p>
    <w:p w:rsidR="006D2416" w:rsidRDefault="006D2416" w:rsidP="00277015">
      <w:pPr>
        <w:pStyle w:val="22"/>
        <w:widowControl/>
        <w:shd w:val="clear" w:color="auto" w:fill="auto"/>
        <w:tabs>
          <w:tab w:val="left" w:pos="1076"/>
        </w:tabs>
        <w:spacing w:before="0" w:line="240" w:lineRule="auto"/>
        <w:ind w:firstLine="709"/>
      </w:pPr>
      <w:proofErr w:type="gramStart"/>
      <w:r>
        <w:t xml:space="preserve">1) </w:t>
      </w:r>
      <w:r w:rsidRPr="00277015">
        <w:t>являющаяся субъектом естественных монополий, - в случаях установления публичного сервитута для размещения, капитального ремонта инженерных сооружений, обеспечивающих деятельность этого субъекта, реконструкции, капитального ремонта их участков (частей), а также для проведения инженерных изысканий в целях подготовки документации по планировке территории, предусматривающей размещение указанных сооружений, инженерных изысканий для их строительства, реконструкции, реконструкции их участков (частей)</w:t>
      </w:r>
      <w:r>
        <w:t>;</w:t>
      </w:r>
      <w:proofErr w:type="gramEnd"/>
    </w:p>
    <w:p w:rsidR="006D2416" w:rsidRDefault="006D2416" w:rsidP="00277015">
      <w:pPr>
        <w:pStyle w:val="22"/>
        <w:widowControl/>
        <w:shd w:val="clear" w:color="auto" w:fill="auto"/>
        <w:tabs>
          <w:tab w:val="left" w:pos="1076"/>
        </w:tabs>
        <w:spacing w:before="0" w:line="240" w:lineRule="auto"/>
        <w:ind w:firstLine="709"/>
      </w:pPr>
      <w:r>
        <w:t xml:space="preserve">2) </w:t>
      </w:r>
      <w:proofErr w:type="gramStart"/>
      <w:r w:rsidRPr="00277015">
        <w:t>являющаяся</w:t>
      </w:r>
      <w:proofErr w:type="gramEnd"/>
      <w:r w:rsidRPr="00277015">
        <w:t xml:space="preserve"> организацией связи, - для размещения линий или сооружений связи, указанных в </w:t>
      </w:r>
      <w:hyperlink r:id="rId8" w:history="1">
        <w:r w:rsidRPr="00F47DCC">
          <w:t>подпункте 1 статьи 39.37</w:t>
        </w:r>
      </w:hyperlink>
      <w:r w:rsidRPr="00277015">
        <w:t xml:space="preserve"> </w:t>
      </w:r>
      <w:r w:rsidRPr="00F47DCC">
        <w:t>Земельного кодекса Российской Федерации (далее – Кодекс),</w:t>
      </w:r>
      <w:r w:rsidRPr="00277015">
        <w:t xml:space="preserve"> а также для проведения инженерных изысканий в целях подготовки документации по планировке территории, предусматривающей размещение указанных линий и сооружений связи, инженерных изысканий для их строительства, реконструкции</w:t>
      </w:r>
      <w:r>
        <w:t>;</w:t>
      </w:r>
    </w:p>
    <w:p w:rsidR="006D2416" w:rsidRDefault="006D2416" w:rsidP="00277015">
      <w:pPr>
        <w:pStyle w:val="22"/>
        <w:widowControl/>
        <w:shd w:val="clear" w:color="auto" w:fill="auto"/>
        <w:tabs>
          <w:tab w:val="left" w:pos="1076"/>
        </w:tabs>
        <w:spacing w:before="0" w:line="240" w:lineRule="auto"/>
        <w:ind w:firstLine="709"/>
      </w:pPr>
      <w:r>
        <w:lastRenderedPageBreak/>
        <w:t xml:space="preserve">3) </w:t>
      </w:r>
      <w:proofErr w:type="gramStart"/>
      <w:r w:rsidRPr="00277015">
        <w:t>являющаяся</w:t>
      </w:r>
      <w:proofErr w:type="gramEnd"/>
      <w:r w:rsidRPr="00277015">
        <w:t xml:space="preserve"> владельцем инженерного сооружения или объекта транспортной инфраструктуры федерального, регионального или местного значения, - в случае установления публичного сервитута для целей, указанных в </w:t>
      </w:r>
      <w:hyperlink r:id="rId9" w:history="1">
        <w:r w:rsidRPr="00F47DCC">
          <w:t>подпунктах 2</w:t>
        </w:r>
      </w:hyperlink>
      <w:r w:rsidRPr="00277015">
        <w:t xml:space="preserve"> - </w:t>
      </w:r>
      <w:hyperlink r:id="rId10" w:history="1">
        <w:r w:rsidRPr="00F47DCC">
          <w:t>6 статьи 39.37</w:t>
        </w:r>
      </w:hyperlink>
      <w:r w:rsidRPr="00277015">
        <w:t xml:space="preserve"> </w:t>
      </w:r>
      <w:r w:rsidRPr="00F47DCC">
        <w:t>Кодекса</w:t>
      </w:r>
      <w:r>
        <w:t>.</w:t>
      </w:r>
    </w:p>
    <w:p w:rsidR="006D2416" w:rsidRDefault="006D2416" w:rsidP="00277015">
      <w:pPr>
        <w:pStyle w:val="22"/>
        <w:widowControl/>
        <w:shd w:val="clear" w:color="auto" w:fill="auto"/>
        <w:tabs>
          <w:tab w:val="left" w:pos="1076"/>
        </w:tabs>
        <w:spacing w:before="0" w:line="240" w:lineRule="auto"/>
        <w:ind w:firstLine="709"/>
      </w:pPr>
      <w:r>
        <w:t xml:space="preserve">4) </w:t>
      </w:r>
      <w:r w:rsidRPr="00277015">
        <w:t xml:space="preserve">предусмотренная </w:t>
      </w:r>
      <w:hyperlink r:id="rId11" w:history="1">
        <w:r w:rsidRPr="00F47DCC">
          <w:t>пунктом 1 статьи 56.4</w:t>
        </w:r>
      </w:hyperlink>
      <w:r w:rsidRPr="00277015">
        <w:t xml:space="preserve"> Кодекса и подавшая ходатайство об изъятии земельного участка для государственных или муниципальных нужд, - в случае установления сервитута в целях реконструкции инженерного сооружения, которое переносится в связи с изъятием такого земельного участка для государственных или муниципальных нужд, реконструкции его участка (части)</w:t>
      </w:r>
      <w:r>
        <w:t>;</w:t>
      </w:r>
    </w:p>
    <w:p w:rsidR="006D2416" w:rsidRDefault="006D2416" w:rsidP="00277015">
      <w:pPr>
        <w:pStyle w:val="22"/>
        <w:widowControl/>
        <w:shd w:val="clear" w:color="auto" w:fill="auto"/>
        <w:tabs>
          <w:tab w:val="left" w:pos="1076"/>
        </w:tabs>
        <w:spacing w:before="0" w:line="240" w:lineRule="auto"/>
        <w:ind w:firstLine="709"/>
      </w:pPr>
      <w:r>
        <w:t xml:space="preserve">5) </w:t>
      </w:r>
      <w:proofErr w:type="gramStart"/>
      <w:r w:rsidRPr="00277015">
        <w:t>являющаяся</w:t>
      </w:r>
      <w:proofErr w:type="gramEnd"/>
      <w:r w:rsidRPr="00277015">
        <w:t xml:space="preserve"> единым оператором газификации, региональным оператором газификации, - в случае установления публичного сервитута для строительства, реконструкции, капитального ремонта и (или) эксплуатации линейных объектов систем газоснабжения, реконструкции или капитального ремонта их частей</w:t>
      </w:r>
      <w:r>
        <w:t>;</w:t>
      </w:r>
    </w:p>
    <w:p w:rsidR="006D2416" w:rsidRDefault="006D2416" w:rsidP="00277015">
      <w:pPr>
        <w:pStyle w:val="22"/>
        <w:widowControl/>
        <w:shd w:val="clear" w:color="auto" w:fill="auto"/>
        <w:tabs>
          <w:tab w:val="left" w:pos="1076"/>
        </w:tabs>
        <w:spacing w:before="0" w:line="240" w:lineRule="auto"/>
        <w:ind w:firstLine="709"/>
      </w:pPr>
      <w:proofErr w:type="gramStart"/>
      <w:r>
        <w:t xml:space="preserve">6) </w:t>
      </w:r>
      <w:r w:rsidRPr="00277015">
        <w:t>осуществляющая реконструкцию или капитальный ремонт инженерного сооружения, являющегося линейным объектом, реконструкцию, капитальный ремонт его участков (частей) в связи с планируемыми строительством, реконструкцией или капитальным ремонтом объектов капитального строительства</w:t>
      </w:r>
      <w:r>
        <w:t>;</w:t>
      </w:r>
      <w:proofErr w:type="gramEnd"/>
    </w:p>
    <w:p w:rsidR="006D2416" w:rsidRPr="00321A01" w:rsidRDefault="006D2416" w:rsidP="00277015">
      <w:pPr>
        <w:pStyle w:val="22"/>
        <w:widowControl/>
        <w:shd w:val="clear" w:color="auto" w:fill="auto"/>
        <w:tabs>
          <w:tab w:val="left" w:pos="1076"/>
        </w:tabs>
        <w:spacing w:before="0" w:line="240" w:lineRule="auto"/>
        <w:ind w:firstLine="709"/>
      </w:pPr>
      <w:r>
        <w:t xml:space="preserve">7) </w:t>
      </w:r>
      <w:r w:rsidRPr="00277015">
        <w:t xml:space="preserve">иное лицо, уполномоченное в соответствии с нормативными правовыми актами Российской Федерации, нормативными правовыми актами субъектов Российской Федерации, заключенными с органами государственной власти или органами местного самоуправления договорами или соглашениями осуществлять деятельность, для обеспечения которой </w:t>
      </w:r>
      <w:r w:rsidRPr="00321A01">
        <w:t>допускается установление публичного сервитута.</w:t>
      </w:r>
    </w:p>
    <w:p w:rsidR="009606C6" w:rsidRDefault="009606C6" w:rsidP="00321A01">
      <w:pPr>
        <w:widowControl w:val="0"/>
        <w:autoSpaceDE w:val="0"/>
        <w:autoSpaceDN w:val="0"/>
        <w:adjustRightInd w:val="0"/>
        <w:ind w:firstLine="709"/>
        <w:jc w:val="both"/>
        <w:rPr>
          <w:sz w:val="28"/>
          <w:szCs w:val="28"/>
        </w:rPr>
      </w:pPr>
      <w:r w:rsidRPr="00321A01">
        <w:rPr>
          <w:sz w:val="28"/>
          <w:szCs w:val="28"/>
        </w:rPr>
        <w:t xml:space="preserve">1.2. </w:t>
      </w:r>
      <w:r w:rsidR="00321A01">
        <w:rPr>
          <w:sz w:val="28"/>
          <w:szCs w:val="28"/>
        </w:rPr>
        <w:t>П</w:t>
      </w:r>
      <w:r w:rsidRPr="00321A01">
        <w:rPr>
          <w:sz w:val="28"/>
          <w:szCs w:val="28"/>
        </w:rPr>
        <w:t>одпункт</w:t>
      </w:r>
      <w:r w:rsidR="00FC112E">
        <w:rPr>
          <w:sz w:val="28"/>
          <w:szCs w:val="28"/>
        </w:rPr>
        <w:t>ы</w:t>
      </w:r>
      <w:r w:rsidRPr="00321A01">
        <w:rPr>
          <w:sz w:val="28"/>
          <w:szCs w:val="28"/>
        </w:rPr>
        <w:t xml:space="preserve"> </w:t>
      </w:r>
      <w:r w:rsidR="00321A01" w:rsidRPr="00321A01">
        <w:rPr>
          <w:sz w:val="28"/>
          <w:szCs w:val="28"/>
        </w:rPr>
        <w:t>5</w:t>
      </w:r>
      <w:r w:rsidR="00FC112E">
        <w:rPr>
          <w:sz w:val="28"/>
          <w:szCs w:val="28"/>
        </w:rPr>
        <w:t>, 6</w:t>
      </w:r>
      <w:r w:rsidRPr="00321A01">
        <w:rPr>
          <w:sz w:val="28"/>
          <w:szCs w:val="28"/>
        </w:rPr>
        <w:t xml:space="preserve"> пункта 2.</w:t>
      </w:r>
      <w:r w:rsidR="00321A01" w:rsidRPr="00321A01">
        <w:rPr>
          <w:sz w:val="28"/>
          <w:szCs w:val="28"/>
        </w:rPr>
        <w:t>8</w:t>
      </w:r>
      <w:r w:rsidR="00A133E3" w:rsidRPr="00321A01">
        <w:rPr>
          <w:sz w:val="28"/>
          <w:szCs w:val="28"/>
        </w:rPr>
        <w:t>.</w:t>
      </w:r>
      <w:r w:rsidRPr="00321A01">
        <w:rPr>
          <w:sz w:val="28"/>
          <w:szCs w:val="28"/>
        </w:rPr>
        <w:t xml:space="preserve"> </w:t>
      </w:r>
      <w:r w:rsidR="00321A01">
        <w:rPr>
          <w:sz w:val="28"/>
          <w:szCs w:val="28"/>
        </w:rPr>
        <w:t>изложить в новой редакции:</w:t>
      </w:r>
    </w:p>
    <w:p w:rsidR="00FC112E" w:rsidRDefault="00321A01" w:rsidP="00321A01">
      <w:pPr>
        <w:pStyle w:val="ac"/>
        <w:spacing w:before="0" w:beforeAutospacing="0" w:after="0" w:afterAutospacing="0"/>
        <w:ind w:firstLine="709"/>
        <w:jc w:val="both"/>
        <w:rPr>
          <w:sz w:val="28"/>
          <w:szCs w:val="28"/>
        </w:rPr>
      </w:pPr>
      <w:r w:rsidRPr="00321A01">
        <w:rPr>
          <w:sz w:val="28"/>
          <w:szCs w:val="28"/>
        </w:rPr>
        <w:t xml:space="preserve">«5) копия соглашения, заключенного между заявителем и собственником линейного объекта, расположенного на земельном участке и (или) землях, в отношении которых подано ходатайство об установлении публичного сервитута, о технических требованиях и условиях, подлежащих обязательному исполнению при реконструкции, капитальном ремонте или </w:t>
      </w:r>
      <w:proofErr w:type="gramStart"/>
      <w:r w:rsidRPr="00321A01">
        <w:rPr>
          <w:sz w:val="28"/>
          <w:szCs w:val="28"/>
        </w:rPr>
        <w:t>сносе указанного линейного объекта, в случае, если осуществление публичного сервитута повлечет необходимость реконструкции, капитального ремонта или сноса указанного линейного объекта;</w:t>
      </w:r>
      <w:proofErr w:type="gramEnd"/>
    </w:p>
    <w:p w:rsidR="00321A01" w:rsidRPr="00321A01" w:rsidRDefault="00FC112E" w:rsidP="00FC112E">
      <w:pPr>
        <w:pStyle w:val="ac"/>
        <w:spacing w:before="0" w:beforeAutospacing="0" w:after="0" w:afterAutospacing="0"/>
        <w:ind w:firstLine="709"/>
        <w:jc w:val="both"/>
        <w:rPr>
          <w:sz w:val="28"/>
          <w:szCs w:val="28"/>
        </w:rPr>
      </w:pPr>
      <w:r>
        <w:rPr>
          <w:sz w:val="28"/>
          <w:szCs w:val="28"/>
        </w:rPr>
        <w:t xml:space="preserve">6) </w:t>
      </w:r>
      <w:r w:rsidRPr="00FC112E">
        <w:rPr>
          <w:sz w:val="28"/>
          <w:szCs w:val="28"/>
        </w:rPr>
        <w:t>копии документов, подтверждающих право на инженерное сооружение, если подано ходатайство об установлении публичного сервитута для реконструкции или эксплуатации указанного сооружения, реконструкции или капитального ремонта его участка (части), при условии, что такое право не зарегистрировано</w:t>
      </w:r>
      <w:proofErr w:type="gramStart"/>
      <w:r>
        <w:rPr>
          <w:sz w:val="28"/>
          <w:szCs w:val="28"/>
        </w:rPr>
        <w:t>;</w:t>
      </w:r>
      <w:r w:rsidR="00321A01" w:rsidRPr="00321A01">
        <w:rPr>
          <w:sz w:val="28"/>
          <w:szCs w:val="28"/>
        </w:rPr>
        <w:t>»</w:t>
      </w:r>
      <w:proofErr w:type="gramEnd"/>
      <w:r>
        <w:rPr>
          <w:sz w:val="28"/>
          <w:szCs w:val="28"/>
        </w:rPr>
        <w:t>.</w:t>
      </w:r>
    </w:p>
    <w:p w:rsidR="00321A01" w:rsidRDefault="00FC112E" w:rsidP="00321A01">
      <w:pPr>
        <w:widowControl w:val="0"/>
        <w:autoSpaceDE w:val="0"/>
        <w:autoSpaceDN w:val="0"/>
        <w:adjustRightInd w:val="0"/>
        <w:ind w:firstLine="709"/>
        <w:jc w:val="both"/>
        <w:rPr>
          <w:sz w:val="28"/>
          <w:szCs w:val="28"/>
        </w:rPr>
      </w:pPr>
      <w:r>
        <w:rPr>
          <w:sz w:val="28"/>
          <w:szCs w:val="28"/>
        </w:rPr>
        <w:t>1.3. Пункт 2.8 дополнить подпунктами следующего содержания:</w:t>
      </w:r>
    </w:p>
    <w:p w:rsidR="00FC112E" w:rsidRPr="00FC112E" w:rsidRDefault="00FC112E" w:rsidP="00FC112E">
      <w:pPr>
        <w:pStyle w:val="ac"/>
        <w:spacing w:before="0" w:beforeAutospacing="0" w:after="0" w:afterAutospacing="0"/>
        <w:ind w:firstLine="709"/>
        <w:jc w:val="both"/>
        <w:rPr>
          <w:sz w:val="28"/>
          <w:szCs w:val="28"/>
        </w:rPr>
      </w:pPr>
      <w:r>
        <w:rPr>
          <w:sz w:val="28"/>
          <w:szCs w:val="28"/>
        </w:rPr>
        <w:t xml:space="preserve">«10) </w:t>
      </w:r>
      <w:r w:rsidRPr="00FC112E">
        <w:rPr>
          <w:sz w:val="28"/>
          <w:szCs w:val="28"/>
        </w:rPr>
        <w:t xml:space="preserve">копия договора о прокладке, переустройстве, переносе инженерных коммуникаций, их эксплуатации в случае, если ходатайство об установлении публичного сервитута подано в целях, предусмотренных </w:t>
      </w:r>
      <w:hyperlink r:id="rId12" w:history="1">
        <w:r w:rsidRPr="00FC112E">
          <w:rPr>
            <w:sz w:val="28"/>
            <w:szCs w:val="28"/>
          </w:rPr>
          <w:t>подпунктом 4.1 статьи 39.37</w:t>
        </w:r>
      </w:hyperlink>
      <w:r w:rsidRPr="00FC112E">
        <w:rPr>
          <w:sz w:val="28"/>
          <w:szCs w:val="28"/>
        </w:rPr>
        <w:t xml:space="preserve"> Кодекса</w:t>
      </w:r>
      <w:r>
        <w:rPr>
          <w:sz w:val="28"/>
          <w:szCs w:val="28"/>
        </w:rPr>
        <w:t>;</w:t>
      </w:r>
    </w:p>
    <w:p w:rsidR="00FC112E" w:rsidRPr="00FC112E" w:rsidRDefault="00FC112E" w:rsidP="00FC112E">
      <w:pPr>
        <w:pStyle w:val="ac"/>
        <w:spacing w:before="0" w:beforeAutospacing="0" w:after="0" w:afterAutospacing="0"/>
        <w:ind w:firstLine="709"/>
        <w:jc w:val="both"/>
        <w:rPr>
          <w:sz w:val="28"/>
          <w:szCs w:val="28"/>
        </w:rPr>
      </w:pPr>
      <w:r>
        <w:rPr>
          <w:sz w:val="28"/>
          <w:szCs w:val="28"/>
        </w:rPr>
        <w:t xml:space="preserve">11) </w:t>
      </w:r>
      <w:r w:rsidRPr="00FC112E">
        <w:rPr>
          <w:sz w:val="28"/>
          <w:szCs w:val="28"/>
        </w:rPr>
        <w:t xml:space="preserve">копия договора, на основании которого осуществляются реконструкция, капитальный ремонт линейных объектов в связи с </w:t>
      </w:r>
      <w:proofErr w:type="gramStart"/>
      <w:r w:rsidRPr="00FC112E">
        <w:rPr>
          <w:sz w:val="28"/>
          <w:szCs w:val="28"/>
        </w:rPr>
        <w:lastRenderedPageBreak/>
        <w:t>планируемыми</w:t>
      </w:r>
      <w:proofErr w:type="gramEnd"/>
      <w:r w:rsidRPr="00FC112E">
        <w:rPr>
          <w:sz w:val="28"/>
          <w:szCs w:val="28"/>
        </w:rPr>
        <w:t xml:space="preserve"> строительством, реконструкцией или капитальным ремонтом объектов капитального строительства, в случае, если ходатайство об установлении публичного сервитута подано лицом, указанным в </w:t>
      </w:r>
      <w:hyperlink r:id="rId13" w:history="1">
        <w:r w:rsidRPr="00FC112E">
          <w:rPr>
            <w:sz w:val="28"/>
            <w:szCs w:val="28"/>
          </w:rPr>
          <w:t>подпункте 4.2 статьи 39.40</w:t>
        </w:r>
      </w:hyperlink>
      <w:r w:rsidRPr="00FC112E">
        <w:rPr>
          <w:sz w:val="28"/>
          <w:szCs w:val="28"/>
        </w:rPr>
        <w:t xml:space="preserve"> Кодекса</w:t>
      </w:r>
      <w:r>
        <w:rPr>
          <w:sz w:val="28"/>
          <w:szCs w:val="28"/>
        </w:rPr>
        <w:t>;</w:t>
      </w:r>
    </w:p>
    <w:p w:rsidR="00FC112E" w:rsidRPr="00FC112E" w:rsidRDefault="00FC112E" w:rsidP="00FC112E">
      <w:pPr>
        <w:pStyle w:val="ac"/>
        <w:spacing w:before="0" w:beforeAutospacing="0" w:after="0" w:afterAutospacing="0"/>
        <w:ind w:firstLine="709"/>
        <w:jc w:val="both"/>
        <w:rPr>
          <w:sz w:val="28"/>
          <w:szCs w:val="28"/>
        </w:rPr>
      </w:pPr>
      <w:r>
        <w:rPr>
          <w:sz w:val="28"/>
          <w:szCs w:val="28"/>
        </w:rPr>
        <w:t xml:space="preserve">12) </w:t>
      </w:r>
      <w:r w:rsidRPr="00FC112E">
        <w:rPr>
          <w:sz w:val="28"/>
          <w:szCs w:val="28"/>
        </w:rPr>
        <w:t>копия договора о подключении (технологическом присоединении) к сетям инженерно-технического обеспечения с указанием сторон такого договора и сроков технологического присоединения в случае, если ходатайство об установлении публичного сервитута подано в целях размещения инженерного сооружения, необходимого для подключения (технологического присоединения) объекта капитального строительства к сетям инженерно-технического обеспечения</w:t>
      </w:r>
      <w:r>
        <w:rPr>
          <w:sz w:val="28"/>
          <w:szCs w:val="28"/>
        </w:rPr>
        <w:t>;</w:t>
      </w:r>
    </w:p>
    <w:p w:rsidR="00FC112E" w:rsidRPr="00FC112E" w:rsidRDefault="00FC112E" w:rsidP="00FC112E">
      <w:pPr>
        <w:pStyle w:val="ac"/>
        <w:spacing w:before="0" w:beforeAutospacing="0" w:after="0" w:afterAutospacing="0"/>
        <w:ind w:firstLine="709"/>
        <w:jc w:val="both"/>
        <w:rPr>
          <w:sz w:val="28"/>
          <w:szCs w:val="28"/>
        </w:rPr>
      </w:pPr>
      <w:r>
        <w:rPr>
          <w:sz w:val="28"/>
          <w:szCs w:val="28"/>
        </w:rPr>
        <w:t xml:space="preserve">13) </w:t>
      </w:r>
      <w:r w:rsidRPr="00FC112E">
        <w:rPr>
          <w:sz w:val="28"/>
          <w:szCs w:val="28"/>
        </w:rPr>
        <w:t xml:space="preserve">копия проекта организации строительства, который является разделом проектной документации объекта капитального строительства и в составе которого </w:t>
      </w:r>
      <w:proofErr w:type="gramStart"/>
      <w:r w:rsidRPr="00FC112E">
        <w:rPr>
          <w:sz w:val="28"/>
          <w:szCs w:val="28"/>
        </w:rPr>
        <w:t>определяются</w:t>
      </w:r>
      <w:proofErr w:type="gramEnd"/>
      <w:r w:rsidRPr="00FC112E">
        <w:rPr>
          <w:sz w:val="28"/>
          <w:szCs w:val="28"/>
        </w:rPr>
        <w:t xml:space="preserve"> в том числе места временного складирования строительных и иных материалов, размещения строительной техники, возведения некапитальных строений, сооружений на срок строительства, в случае, если ходатайство об установлении публичного сервитута подано в целях, предусмотренных </w:t>
      </w:r>
      <w:hyperlink r:id="rId14" w:history="1">
        <w:r w:rsidRPr="00FC112E">
          <w:rPr>
            <w:sz w:val="28"/>
            <w:szCs w:val="28"/>
          </w:rPr>
          <w:t>подпунктом 2 статьи 39.37</w:t>
        </w:r>
      </w:hyperlink>
      <w:r w:rsidRPr="00FC112E">
        <w:rPr>
          <w:sz w:val="28"/>
          <w:szCs w:val="28"/>
        </w:rPr>
        <w:t xml:space="preserve"> Кодекса</w:t>
      </w:r>
      <w:r>
        <w:rPr>
          <w:sz w:val="28"/>
          <w:szCs w:val="28"/>
        </w:rPr>
        <w:t>.».</w:t>
      </w:r>
    </w:p>
    <w:p w:rsidR="008416EC" w:rsidRPr="00F47DCC" w:rsidRDefault="00FE26CF" w:rsidP="00B67513">
      <w:pPr>
        <w:tabs>
          <w:tab w:val="left" w:pos="993"/>
        </w:tabs>
        <w:ind w:firstLine="709"/>
        <w:jc w:val="both"/>
        <w:rPr>
          <w:sz w:val="28"/>
          <w:szCs w:val="28"/>
        </w:rPr>
      </w:pPr>
      <w:r w:rsidRPr="00F47DCC">
        <w:rPr>
          <w:sz w:val="28"/>
          <w:szCs w:val="28"/>
        </w:rPr>
        <w:t xml:space="preserve">3. </w:t>
      </w:r>
      <w:r w:rsidR="00273FDE" w:rsidRPr="00F47DCC">
        <w:rPr>
          <w:sz w:val="28"/>
          <w:szCs w:val="28"/>
        </w:rPr>
        <w:t xml:space="preserve">Опубликовать настоящее </w:t>
      </w:r>
      <w:r w:rsidR="00D15526" w:rsidRPr="00F47DCC">
        <w:rPr>
          <w:sz w:val="28"/>
          <w:szCs w:val="28"/>
        </w:rPr>
        <w:t>П</w:t>
      </w:r>
      <w:r w:rsidR="00273FDE" w:rsidRPr="00F47DCC">
        <w:rPr>
          <w:sz w:val="28"/>
          <w:szCs w:val="28"/>
        </w:rPr>
        <w:t>остановление в установленном порядке.</w:t>
      </w:r>
    </w:p>
    <w:p w:rsidR="00B67513" w:rsidRPr="002229D9" w:rsidRDefault="00B67513" w:rsidP="00B67513">
      <w:pPr>
        <w:tabs>
          <w:tab w:val="left" w:pos="993"/>
        </w:tabs>
        <w:ind w:firstLine="709"/>
        <w:jc w:val="both"/>
        <w:rPr>
          <w:sz w:val="28"/>
          <w:szCs w:val="28"/>
        </w:rPr>
      </w:pPr>
      <w:r w:rsidRPr="00F47DCC">
        <w:rPr>
          <w:sz w:val="28"/>
          <w:szCs w:val="28"/>
        </w:rPr>
        <w:t>4.</w:t>
      </w:r>
      <w:r>
        <w:rPr>
          <w:b/>
          <w:sz w:val="28"/>
          <w:szCs w:val="28"/>
        </w:rPr>
        <w:t xml:space="preserve"> </w:t>
      </w:r>
      <w:r w:rsidR="002229D9">
        <w:rPr>
          <w:sz w:val="28"/>
          <w:szCs w:val="28"/>
        </w:rPr>
        <w:t>Настоящее Постановление вступает в силу с момента опубликования.</w:t>
      </w:r>
    </w:p>
    <w:p w:rsidR="00FC5702" w:rsidRDefault="00FC5702" w:rsidP="00B67513">
      <w:pPr>
        <w:tabs>
          <w:tab w:val="left" w:pos="993"/>
        </w:tabs>
        <w:ind w:firstLine="709"/>
        <w:jc w:val="both"/>
        <w:rPr>
          <w:sz w:val="28"/>
          <w:szCs w:val="28"/>
        </w:rPr>
      </w:pPr>
    </w:p>
    <w:p w:rsidR="00D5399F" w:rsidRPr="00565CD3" w:rsidRDefault="00D5399F" w:rsidP="00D5399F">
      <w:pPr>
        <w:jc w:val="both"/>
        <w:rPr>
          <w:sz w:val="28"/>
          <w:szCs w:val="28"/>
        </w:rPr>
      </w:pPr>
    </w:p>
    <w:p w:rsidR="008416EC" w:rsidRDefault="00A035B5" w:rsidP="002229D9">
      <w:pPr>
        <w:tabs>
          <w:tab w:val="left" w:pos="3330"/>
        </w:tabs>
        <w:jc w:val="both"/>
        <w:rPr>
          <w:b/>
          <w:sz w:val="28"/>
          <w:szCs w:val="28"/>
        </w:rPr>
      </w:pPr>
      <w:r w:rsidRPr="0043411F">
        <w:rPr>
          <w:b/>
          <w:sz w:val="28"/>
          <w:szCs w:val="28"/>
        </w:rPr>
        <w:t>Глава МО «</w:t>
      </w:r>
      <w:r w:rsidR="00EE547C" w:rsidRPr="0043411F">
        <w:rPr>
          <w:b/>
          <w:sz w:val="28"/>
          <w:szCs w:val="28"/>
        </w:rPr>
        <w:t>Урдомское»</w:t>
      </w:r>
      <w:r w:rsidRPr="0043411F">
        <w:rPr>
          <w:b/>
          <w:sz w:val="28"/>
          <w:szCs w:val="28"/>
        </w:rPr>
        <w:tab/>
      </w:r>
      <w:r w:rsidR="00EE547C" w:rsidRPr="0043411F">
        <w:rPr>
          <w:b/>
          <w:sz w:val="28"/>
          <w:szCs w:val="28"/>
        </w:rPr>
        <w:tab/>
      </w:r>
      <w:r w:rsidR="00EE547C" w:rsidRPr="0043411F">
        <w:rPr>
          <w:b/>
          <w:sz w:val="28"/>
          <w:szCs w:val="28"/>
        </w:rPr>
        <w:tab/>
      </w:r>
      <w:r w:rsidR="00EE547C" w:rsidRPr="0043411F">
        <w:rPr>
          <w:b/>
          <w:sz w:val="28"/>
          <w:szCs w:val="28"/>
        </w:rPr>
        <w:tab/>
      </w:r>
      <w:r w:rsidR="002229D9">
        <w:rPr>
          <w:b/>
          <w:sz w:val="28"/>
          <w:szCs w:val="28"/>
        </w:rPr>
        <w:t xml:space="preserve">         </w:t>
      </w:r>
      <w:r w:rsidR="00EE547C" w:rsidRPr="0043411F">
        <w:rPr>
          <w:b/>
          <w:sz w:val="28"/>
          <w:szCs w:val="28"/>
        </w:rPr>
        <w:tab/>
      </w:r>
      <w:r w:rsidR="00EC746C">
        <w:rPr>
          <w:b/>
          <w:sz w:val="28"/>
          <w:szCs w:val="28"/>
        </w:rPr>
        <w:t xml:space="preserve">          </w:t>
      </w:r>
      <w:r w:rsidR="00EE547C" w:rsidRPr="0043411F">
        <w:rPr>
          <w:b/>
          <w:sz w:val="28"/>
          <w:szCs w:val="28"/>
        </w:rPr>
        <w:tab/>
      </w:r>
      <w:r w:rsidR="002229D9">
        <w:rPr>
          <w:b/>
          <w:sz w:val="28"/>
          <w:szCs w:val="28"/>
        </w:rPr>
        <w:t xml:space="preserve">          </w:t>
      </w:r>
      <w:r w:rsidR="00EE547C" w:rsidRPr="0043411F">
        <w:rPr>
          <w:b/>
          <w:sz w:val="28"/>
          <w:szCs w:val="28"/>
        </w:rPr>
        <w:tab/>
      </w:r>
      <w:r w:rsidR="00EC746C">
        <w:rPr>
          <w:b/>
          <w:sz w:val="28"/>
          <w:szCs w:val="28"/>
        </w:rPr>
        <w:t xml:space="preserve">         С.И. Якимов </w:t>
      </w:r>
    </w:p>
    <w:sectPr w:rsidR="008416EC" w:rsidSect="00AE7BE1">
      <w:pgSz w:w="11906" w:h="16838" w:code="9"/>
      <w:pgMar w:top="851" w:right="851" w:bottom="851" w:left="1701" w:header="284" w:footer="510" w:gutter="0"/>
      <w:cols w:space="720"/>
      <w:noEndnote/>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A39E9" w:rsidRDefault="00FA39E9" w:rsidP="002B0A16">
      <w:r>
        <w:separator/>
      </w:r>
    </w:p>
  </w:endnote>
  <w:endnote w:type="continuationSeparator" w:id="0">
    <w:p w:rsidR="00FA39E9" w:rsidRDefault="00FA39E9" w:rsidP="002B0A1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DejaVu Sans">
    <w:altName w:val="MS Mincho"/>
    <w:charset w:val="80"/>
    <w:family w:val="auto"/>
    <w:pitch w:val="variable"/>
    <w:sig w:usb0="00000000"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A39E9" w:rsidRDefault="00FA39E9" w:rsidP="002B0A16">
      <w:r>
        <w:separator/>
      </w:r>
    </w:p>
  </w:footnote>
  <w:footnote w:type="continuationSeparator" w:id="0">
    <w:p w:rsidR="00FA39E9" w:rsidRDefault="00FA39E9" w:rsidP="002B0A16">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717933"/>
    <w:multiLevelType w:val="multilevel"/>
    <w:tmpl w:val="BE22C0A4"/>
    <w:lvl w:ilvl="0">
      <w:start w:val="1"/>
      <w:numFmt w:val="decimal"/>
      <w:lvlText w:val="%1."/>
      <w:lvlJc w:val="left"/>
      <w:pPr>
        <w:ind w:left="928" w:hanging="360"/>
      </w:pPr>
      <w:rPr>
        <w:rFonts w:hint="default"/>
        <w:b/>
        <w:sz w:val="28"/>
      </w:rPr>
    </w:lvl>
    <w:lvl w:ilvl="1">
      <w:start w:val="1"/>
      <w:numFmt w:val="decimal"/>
      <w:isLgl/>
      <w:lvlText w:val="%1.%2."/>
      <w:lvlJc w:val="left"/>
      <w:pPr>
        <w:ind w:left="1354" w:hanging="720"/>
      </w:pPr>
      <w:rPr>
        <w:rFonts w:hint="default"/>
        <w:b/>
        <w:sz w:val="28"/>
        <w:szCs w:val="28"/>
      </w:rPr>
    </w:lvl>
    <w:lvl w:ilvl="2">
      <w:start w:val="1"/>
      <w:numFmt w:val="decimal"/>
      <w:isLgl/>
      <w:lvlText w:val="%1.%2.%3."/>
      <w:lvlJc w:val="left"/>
      <w:pPr>
        <w:ind w:left="1986" w:hanging="720"/>
      </w:pPr>
      <w:rPr>
        <w:rFonts w:hint="default"/>
        <w:b/>
        <w:sz w:val="24"/>
      </w:rPr>
    </w:lvl>
    <w:lvl w:ilvl="3">
      <w:start w:val="1"/>
      <w:numFmt w:val="decimal"/>
      <w:isLgl/>
      <w:lvlText w:val="%1.%2.%3.%4."/>
      <w:lvlJc w:val="left"/>
      <w:pPr>
        <w:ind w:left="2695" w:hanging="1080"/>
      </w:pPr>
      <w:rPr>
        <w:rFonts w:hint="default"/>
        <w:b/>
        <w:sz w:val="24"/>
      </w:rPr>
    </w:lvl>
    <w:lvl w:ilvl="4">
      <w:start w:val="1"/>
      <w:numFmt w:val="decimal"/>
      <w:isLgl/>
      <w:lvlText w:val="%1.%2.%3.%4.%5."/>
      <w:lvlJc w:val="left"/>
      <w:pPr>
        <w:ind w:left="3044" w:hanging="1080"/>
      </w:pPr>
      <w:rPr>
        <w:rFonts w:hint="default"/>
        <w:b/>
        <w:sz w:val="24"/>
      </w:rPr>
    </w:lvl>
    <w:lvl w:ilvl="5">
      <w:start w:val="1"/>
      <w:numFmt w:val="decimal"/>
      <w:isLgl/>
      <w:lvlText w:val="%1.%2.%3.%4.%5.%6."/>
      <w:lvlJc w:val="left"/>
      <w:pPr>
        <w:ind w:left="3753" w:hanging="1440"/>
      </w:pPr>
      <w:rPr>
        <w:rFonts w:hint="default"/>
        <w:b/>
        <w:sz w:val="24"/>
      </w:rPr>
    </w:lvl>
    <w:lvl w:ilvl="6">
      <w:start w:val="1"/>
      <w:numFmt w:val="decimal"/>
      <w:isLgl/>
      <w:lvlText w:val="%1.%2.%3.%4.%5.%6.%7."/>
      <w:lvlJc w:val="left"/>
      <w:pPr>
        <w:ind w:left="4462" w:hanging="1800"/>
      </w:pPr>
      <w:rPr>
        <w:rFonts w:hint="default"/>
        <w:b/>
        <w:sz w:val="24"/>
      </w:rPr>
    </w:lvl>
    <w:lvl w:ilvl="7">
      <w:start w:val="1"/>
      <w:numFmt w:val="decimal"/>
      <w:isLgl/>
      <w:lvlText w:val="%1.%2.%3.%4.%5.%6.%7.%8."/>
      <w:lvlJc w:val="left"/>
      <w:pPr>
        <w:ind w:left="4811" w:hanging="1800"/>
      </w:pPr>
      <w:rPr>
        <w:rFonts w:hint="default"/>
        <w:b/>
        <w:sz w:val="24"/>
      </w:rPr>
    </w:lvl>
    <w:lvl w:ilvl="8">
      <w:start w:val="1"/>
      <w:numFmt w:val="decimal"/>
      <w:isLgl/>
      <w:lvlText w:val="%1.%2.%3.%4.%5.%6.%7.%8.%9."/>
      <w:lvlJc w:val="left"/>
      <w:pPr>
        <w:ind w:left="5520" w:hanging="2160"/>
      </w:pPr>
      <w:rPr>
        <w:rFonts w:hint="default"/>
        <w:b/>
        <w:sz w:val="24"/>
      </w:rPr>
    </w:lvl>
  </w:abstractNum>
  <w:abstractNum w:abstractNumId="1">
    <w:nsid w:val="12CD7BCA"/>
    <w:multiLevelType w:val="multilevel"/>
    <w:tmpl w:val="654685E2"/>
    <w:lvl w:ilvl="0">
      <w:start w:val="1"/>
      <w:numFmt w:val="decimal"/>
      <w:suff w:val="space"/>
      <w:lvlText w:val="1.%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7"/>
        <w:szCs w:val="27"/>
        <w:u w:val="none"/>
        <w:lang w:val="ru-RU" w:eastAsia="ru-RU" w:bidi="ru-RU"/>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2">
    <w:nsid w:val="14F708B9"/>
    <w:multiLevelType w:val="multilevel"/>
    <w:tmpl w:val="BE22C0A4"/>
    <w:lvl w:ilvl="0">
      <w:start w:val="1"/>
      <w:numFmt w:val="decimal"/>
      <w:lvlText w:val="%1."/>
      <w:lvlJc w:val="left"/>
      <w:pPr>
        <w:ind w:left="720" w:hanging="360"/>
      </w:pPr>
      <w:rPr>
        <w:rFonts w:hint="default"/>
        <w:b/>
        <w:sz w:val="28"/>
      </w:rPr>
    </w:lvl>
    <w:lvl w:ilvl="1">
      <w:start w:val="1"/>
      <w:numFmt w:val="decimal"/>
      <w:isLgl/>
      <w:lvlText w:val="%1.%2."/>
      <w:lvlJc w:val="left"/>
      <w:pPr>
        <w:ind w:left="1429" w:hanging="720"/>
      </w:pPr>
      <w:rPr>
        <w:rFonts w:hint="default"/>
        <w:b/>
        <w:sz w:val="28"/>
        <w:szCs w:val="28"/>
      </w:rPr>
    </w:lvl>
    <w:lvl w:ilvl="2">
      <w:start w:val="1"/>
      <w:numFmt w:val="decimal"/>
      <w:isLgl/>
      <w:lvlText w:val="%1.%2.%3."/>
      <w:lvlJc w:val="left"/>
      <w:pPr>
        <w:ind w:left="1778" w:hanging="720"/>
      </w:pPr>
      <w:rPr>
        <w:rFonts w:hint="default"/>
        <w:b/>
        <w:sz w:val="24"/>
      </w:rPr>
    </w:lvl>
    <w:lvl w:ilvl="3">
      <w:start w:val="1"/>
      <w:numFmt w:val="decimal"/>
      <w:isLgl/>
      <w:lvlText w:val="%1.%2.%3.%4."/>
      <w:lvlJc w:val="left"/>
      <w:pPr>
        <w:ind w:left="2487" w:hanging="1080"/>
      </w:pPr>
      <w:rPr>
        <w:rFonts w:hint="default"/>
        <w:b/>
        <w:sz w:val="24"/>
      </w:rPr>
    </w:lvl>
    <w:lvl w:ilvl="4">
      <w:start w:val="1"/>
      <w:numFmt w:val="decimal"/>
      <w:isLgl/>
      <w:lvlText w:val="%1.%2.%3.%4.%5."/>
      <w:lvlJc w:val="left"/>
      <w:pPr>
        <w:ind w:left="2836" w:hanging="1080"/>
      </w:pPr>
      <w:rPr>
        <w:rFonts w:hint="default"/>
        <w:b/>
        <w:sz w:val="24"/>
      </w:rPr>
    </w:lvl>
    <w:lvl w:ilvl="5">
      <w:start w:val="1"/>
      <w:numFmt w:val="decimal"/>
      <w:isLgl/>
      <w:lvlText w:val="%1.%2.%3.%4.%5.%6."/>
      <w:lvlJc w:val="left"/>
      <w:pPr>
        <w:ind w:left="3545" w:hanging="1440"/>
      </w:pPr>
      <w:rPr>
        <w:rFonts w:hint="default"/>
        <w:b/>
        <w:sz w:val="24"/>
      </w:rPr>
    </w:lvl>
    <w:lvl w:ilvl="6">
      <w:start w:val="1"/>
      <w:numFmt w:val="decimal"/>
      <w:isLgl/>
      <w:lvlText w:val="%1.%2.%3.%4.%5.%6.%7."/>
      <w:lvlJc w:val="left"/>
      <w:pPr>
        <w:ind w:left="4254" w:hanging="1800"/>
      </w:pPr>
      <w:rPr>
        <w:rFonts w:hint="default"/>
        <w:b/>
        <w:sz w:val="24"/>
      </w:rPr>
    </w:lvl>
    <w:lvl w:ilvl="7">
      <w:start w:val="1"/>
      <w:numFmt w:val="decimal"/>
      <w:isLgl/>
      <w:lvlText w:val="%1.%2.%3.%4.%5.%6.%7.%8."/>
      <w:lvlJc w:val="left"/>
      <w:pPr>
        <w:ind w:left="4603" w:hanging="1800"/>
      </w:pPr>
      <w:rPr>
        <w:rFonts w:hint="default"/>
        <w:b/>
        <w:sz w:val="24"/>
      </w:rPr>
    </w:lvl>
    <w:lvl w:ilvl="8">
      <w:start w:val="1"/>
      <w:numFmt w:val="decimal"/>
      <w:isLgl/>
      <w:lvlText w:val="%1.%2.%3.%4.%5.%6.%7.%8.%9."/>
      <w:lvlJc w:val="left"/>
      <w:pPr>
        <w:ind w:left="5312" w:hanging="2160"/>
      </w:pPr>
      <w:rPr>
        <w:rFonts w:hint="default"/>
        <w:b/>
        <w:sz w:val="24"/>
      </w:rPr>
    </w:lvl>
  </w:abstractNum>
  <w:abstractNum w:abstractNumId="3">
    <w:nsid w:val="247B2EF7"/>
    <w:multiLevelType w:val="multilevel"/>
    <w:tmpl w:val="BE22C0A4"/>
    <w:lvl w:ilvl="0">
      <w:start w:val="1"/>
      <w:numFmt w:val="decimal"/>
      <w:lvlText w:val="%1."/>
      <w:lvlJc w:val="left"/>
      <w:pPr>
        <w:ind w:left="720" w:hanging="360"/>
      </w:pPr>
      <w:rPr>
        <w:rFonts w:hint="default"/>
        <w:b/>
        <w:sz w:val="28"/>
      </w:rPr>
    </w:lvl>
    <w:lvl w:ilvl="1">
      <w:start w:val="1"/>
      <w:numFmt w:val="decimal"/>
      <w:isLgl/>
      <w:lvlText w:val="%1.%2."/>
      <w:lvlJc w:val="left"/>
      <w:pPr>
        <w:ind w:left="1429" w:hanging="720"/>
      </w:pPr>
      <w:rPr>
        <w:rFonts w:hint="default"/>
        <w:b/>
        <w:sz w:val="28"/>
        <w:szCs w:val="28"/>
      </w:rPr>
    </w:lvl>
    <w:lvl w:ilvl="2">
      <w:start w:val="1"/>
      <w:numFmt w:val="decimal"/>
      <w:isLgl/>
      <w:lvlText w:val="%1.%2.%3."/>
      <w:lvlJc w:val="left"/>
      <w:pPr>
        <w:ind w:left="1778" w:hanging="720"/>
      </w:pPr>
      <w:rPr>
        <w:rFonts w:hint="default"/>
        <w:b/>
        <w:sz w:val="24"/>
      </w:rPr>
    </w:lvl>
    <w:lvl w:ilvl="3">
      <w:start w:val="1"/>
      <w:numFmt w:val="decimal"/>
      <w:isLgl/>
      <w:lvlText w:val="%1.%2.%3.%4."/>
      <w:lvlJc w:val="left"/>
      <w:pPr>
        <w:ind w:left="2487" w:hanging="1080"/>
      </w:pPr>
      <w:rPr>
        <w:rFonts w:hint="default"/>
        <w:b/>
        <w:sz w:val="24"/>
      </w:rPr>
    </w:lvl>
    <w:lvl w:ilvl="4">
      <w:start w:val="1"/>
      <w:numFmt w:val="decimal"/>
      <w:isLgl/>
      <w:lvlText w:val="%1.%2.%3.%4.%5."/>
      <w:lvlJc w:val="left"/>
      <w:pPr>
        <w:ind w:left="2836" w:hanging="1080"/>
      </w:pPr>
      <w:rPr>
        <w:rFonts w:hint="default"/>
        <w:b/>
        <w:sz w:val="24"/>
      </w:rPr>
    </w:lvl>
    <w:lvl w:ilvl="5">
      <w:start w:val="1"/>
      <w:numFmt w:val="decimal"/>
      <w:isLgl/>
      <w:lvlText w:val="%1.%2.%3.%4.%5.%6."/>
      <w:lvlJc w:val="left"/>
      <w:pPr>
        <w:ind w:left="3545" w:hanging="1440"/>
      </w:pPr>
      <w:rPr>
        <w:rFonts w:hint="default"/>
        <w:b/>
        <w:sz w:val="24"/>
      </w:rPr>
    </w:lvl>
    <w:lvl w:ilvl="6">
      <w:start w:val="1"/>
      <w:numFmt w:val="decimal"/>
      <w:isLgl/>
      <w:lvlText w:val="%1.%2.%3.%4.%5.%6.%7."/>
      <w:lvlJc w:val="left"/>
      <w:pPr>
        <w:ind w:left="4254" w:hanging="1800"/>
      </w:pPr>
      <w:rPr>
        <w:rFonts w:hint="default"/>
        <w:b/>
        <w:sz w:val="24"/>
      </w:rPr>
    </w:lvl>
    <w:lvl w:ilvl="7">
      <w:start w:val="1"/>
      <w:numFmt w:val="decimal"/>
      <w:isLgl/>
      <w:lvlText w:val="%1.%2.%3.%4.%5.%6.%7.%8."/>
      <w:lvlJc w:val="left"/>
      <w:pPr>
        <w:ind w:left="4603" w:hanging="1800"/>
      </w:pPr>
      <w:rPr>
        <w:rFonts w:hint="default"/>
        <w:b/>
        <w:sz w:val="24"/>
      </w:rPr>
    </w:lvl>
    <w:lvl w:ilvl="8">
      <w:start w:val="1"/>
      <w:numFmt w:val="decimal"/>
      <w:isLgl/>
      <w:lvlText w:val="%1.%2.%3.%4.%5.%6.%7.%8.%9."/>
      <w:lvlJc w:val="left"/>
      <w:pPr>
        <w:ind w:left="5312" w:hanging="2160"/>
      </w:pPr>
      <w:rPr>
        <w:rFonts w:hint="default"/>
        <w:b/>
        <w:sz w:val="24"/>
      </w:rPr>
    </w:lvl>
  </w:abstractNum>
  <w:abstractNum w:abstractNumId="4">
    <w:nsid w:val="2CE331B6"/>
    <w:multiLevelType w:val="hybridMultilevel"/>
    <w:tmpl w:val="D49034E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35007F17"/>
    <w:multiLevelType w:val="hybridMultilevel"/>
    <w:tmpl w:val="7B5E415C"/>
    <w:lvl w:ilvl="0" w:tplc="1E88A3F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nsid w:val="56FA03A7"/>
    <w:multiLevelType w:val="hybridMultilevel"/>
    <w:tmpl w:val="D352A916"/>
    <w:lvl w:ilvl="0" w:tplc="1CDA1BFE">
      <w:start w:val="1"/>
      <w:numFmt w:val="decimal"/>
      <w:lvlText w:val="%1."/>
      <w:lvlJc w:val="left"/>
      <w:pPr>
        <w:ind w:left="2066" w:hanging="1215"/>
      </w:pPr>
      <w:rPr>
        <w:rFonts w:hint="default"/>
        <w:b/>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7">
    <w:nsid w:val="62146306"/>
    <w:multiLevelType w:val="hybridMultilevel"/>
    <w:tmpl w:val="4C3E5B96"/>
    <w:lvl w:ilvl="0" w:tplc="0AD4E02C">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74204556"/>
    <w:multiLevelType w:val="hybridMultilevel"/>
    <w:tmpl w:val="B524DC78"/>
    <w:lvl w:ilvl="0" w:tplc="D05E5602">
      <w:start w:val="1"/>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9">
    <w:nsid w:val="7CCE396C"/>
    <w:multiLevelType w:val="hybridMultilevel"/>
    <w:tmpl w:val="3FDA0E2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6"/>
  </w:num>
  <w:num w:numId="2">
    <w:abstractNumId w:val="7"/>
  </w:num>
  <w:num w:numId="3">
    <w:abstractNumId w:val="9"/>
  </w:num>
  <w:num w:numId="4">
    <w:abstractNumId w:val="4"/>
  </w:num>
  <w:num w:numId="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num>
  <w:num w:numId="7">
    <w:abstractNumId w:val="8"/>
  </w:num>
  <w:num w:numId="8">
    <w:abstractNumId w:val="2"/>
  </w:num>
  <w:num w:numId="9">
    <w:abstractNumId w:val="3"/>
  </w:num>
  <w:num w:numId="10">
    <w:abstractNumId w:val="5"/>
  </w:num>
  <w:num w:numId="11">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08"/>
  <w:characterSpacingControl w:val="doNotCompress"/>
  <w:footnotePr>
    <w:footnote w:id="-1"/>
    <w:footnote w:id="0"/>
  </w:footnotePr>
  <w:endnotePr>
    <w:endnote w:id="-1"/>
    <w:endnote w:id="0"/>
  </w:endnotePr>
  <w:compat/>
  <w:rsids>
    <w:rsidRoot w:val="00007263"/>
    <w:rsid w:val="00007263"/>
    <w:rsid w:val="00044E42"/>
    <w:rsid w:val="00060104"/>
    <w:rsid w:val="00067F35"/>
    <w:rsid w:val="000B0A07"/>
    <w:rsid w:val="000B53E1"/>
    <w:rsid w:val="000F3C42"/>
    <w:rsid w:val="0010423E"/>
    <w:rsid w:val="00125482"/>
    <w:rsid w:val="00140F67"/>
    <w:rsid w:val="00151341"/>
    <w:rsid w:val="001574B6"/>
    <w:rsid w:val="001A352C"/>
    <w:rsid w:val="001A49CB"/>
    <w:rsid w:val="001B4C1A"/>
    <w:rsid w:val="001C27DD"/>
    <w:rsid w:val="001C4A0F"/>
    <w:rsid w:val="001D1296"/>
    <w:rsid w:val="001D4C02"/>
    <w:rsid w:val="001E3025"/>
    <w:rsid w:val="001E492A"/>
    <w:rsid w:val="001E5BEB"/>
    <w:rsid w:val="001F761F"/>
    <w:rsid w:val="002054A4"/>
    <w:rsid w:val="002229D9"/>
    <w:rsid w:val="002241F7"/>
    <w:rsid w:val="00244C4F"/>
    <w:rsid w:val="002555CE"/>
    <w:rsid w:val="002626ED"/>
    <w:rsid w:val="0026322C"/>
    <w:rsid w:val="00273DBD"/>
    <w:rsid w:val="00273FDE"/>
    <w:rsid w:val="00277015"/>
    <w:rsid w:val="00295D94"/>
    <w:rsid w:val="002A7EBD"/>
    <w:rsid w:val="002B0A16"/>
    <w:rsid w:val="002B1995"/>
    <w:rsid w:val="002C090B"/>
    <w:rsid w:val="002D64D3"/>
    <w:rsid w:val="002E70C4"/>
    <w:rsid w:val="00304CC5"/>
    <w:rsid w:val="00310E48"/>
    <w:rsid w:val="00321A01"/>
    <w:rsid w:val="00330077"/>
    <w:rsid w:val="0035011F"/>
    <w:rsid w:val="0035425B"/>
    <w:rsid w:val="0037116D"/>
    <w:rsid w:val="003849EA"/>
    <w:rsid w:val="003A4B4A"/>
    <w:rsid w:val="003B70A2"/>
    <w:rsid w:val="003D6FA9"/>
    <w:rsid w:val="003D7B5B"/>
    <w:rsid w:val="003E29CA"/>
    <w:rsid w:val="003E3562"/>
    <w:rsid w:val="00417139"/>
    <w:rsid w:val="00420BE3"/>
    <w:rsid w:val="0043411F"/>
    <w:rsid w:val="004431A5"/>
    <w:rsid w:val="00443D8C"/>
    <w:rsid w:val="0045202C"/>
    <w:rsid w:val="00456C8F"/>
    <w:rsid w:val="0047377C"/>
    <w:rsid w:val="004879B4"/>
    <w:rsid w:val="004913B5"/>
    <w:rsid w:val="00495B4E"/>
    <w:rsid w:val="00497A3E"/>
    <w:rsid w:val="004B2689"/>
    <w:rsid w:val="004B63AB"/>
    <w:rsid w:val="004C4DE2"/>
    <w:rsid w:val="004E3F75"/>
    <w:rsid w:val="00513FF6"/>
    <w:rsid w:val="0051618A"/>
    <w:rsid w:val="00525440"/>
    <w:rsid w:val="00550B4A"/>
    <w:rsid w:val="00564B17"/>
    <w:rsid w:val="00565CD3"/>
    <w:rsid w:val="005934BD"/>
    <w:rsid w:val="005A7D8E"/>
    <w:rsid w:val="005B25F4"/>
    <w:rsid w:val="00601A80"/>
    <w:rsid w:val="006035FE"/>
    <w:rsid w:val="00641601"/>
    <w:rsid w:val="0065547F"/>
    <w:rsid w:val="00655922"/>
    <w:rsid w:val="006631F2"/>
    <w:rsid w:val="00681B33"/>
    <w:rsid w:val="006D2416"/>
    <w:rsid w:val="00705D1D"/>
    <w:rsid w:val="00741666"/>
    <w:rsid w:val="0075033D"/>
    <w:rsid w:val="00750F5D"/>
    <w:rsid w:val="00755D21"/>
    <w:rsid w:val="0075761E"/>
    <w:rsid w:val="00770713"/>
    <w:rsid w:val="007F0658"/>
    <w:rsid w:val="0081021E"/>
    <w:rsid w:val="00822CF5"/>
    <w:rsid w:val="0082561B"/>
    <w:rsid w:val="008416EC"/>
    <w:rsid w:val="00861AB3"/>
    <w:rsid w:val="008661D6"/>
    <w:rsid w:val="00874BEC"/>
    <w:rsid w:val="008862AD"/>
    <w:rsid w:val="00894970"/>
    <w:rsid w:val="008C2900"/>
    <w:rsid w:val="008D3BD9"/>
    <w:rsid w:val="008D4C31"/>
    <w:rsid w:val="00943739"/>
    <w:rsid w:val="0095687B"/>
    <w:rsid w:val="009606C6"/>
    <w:rsid w:val="009A7DC6"/>
    <w:rsid w:val="009B1F0C"/>
    <w:rsid w:val="009B3624"/>
    <w:rsid w:val="009B5795"/>
    <w:rsid w:val="009C4344"/>
    <w:rsid w:val="009E2702"/>
    <w:rsid w:val="00A035B5"/>
    <w:rsid w:val="00A12F6D"/>
    <w:rsid w:val="00A133E3"/>
    <w:rsid w:val="00A14F49"/>
    <w:rsid w:val="00A33F34"/>
    <w:rsid w:val="00A3420C"/>
    <w:rsid w:val="00A764C6"/>
    <w:rsid w:val="00AA193B"/>
    <w:rsid w:val="00AA5EC4"/>
    <w:rsid w:val="00AD59CD"/>
    <w:rsid w:val="00AE619E"/>
    <w:rsid w:val="00AE7BE1"/>
    <w:rsid w:val="00B15E95"/>
    <w:rsid w:val="00B237AC"/>
    <w:rsid w:val="00B32F51"/>
    <w:rsid w:val="00B34DE0"/>
    <w:rsid w:val="00B57EC5"/>
    <w:rsid w:val="00B61376"/>
    <w:rsid w:val="00B67513"/>
    <w:rsid w:val="00B73AE5"/>
    <w:rsid w:val="00B77C6D"/>
    <w:rsid w:val="00BA111B"/>
    <w:rsid w:val="00BA2425"/>
    <w:rsid w:val="00BA5BD8"/>
    <w:rsid w:val="00BB7564"/>
    <w:rsid w:val="00BD7065"/>
    <w:rsid w:val="00BE46E7"/>
    <w:rsid w:val="00BE46FB"/>
    <w:rsid w:val="00C10480"/>
    <w:rsid w:val="00C13EB1"/>
    <w:rsid w:val="00C3284B"/>
    <w:rsid w:val="00C53A69"/>
    <w:rsid w:val="00CB618F"/>
    <w:rsid w:val="00CB7804"/>
    <w:rsid w:val="00CC24D9"/>
    <w:rsid w:val="00CE5EF3"/>
    <w:rsid w:val="00D03C45"/>
    <w:rsid w:val="00D15526"/>
    <w:rsid w:val="00D50275"/>
    <w:rsid w:val="00D5399F"/>
    <w:rsid w:val="00D566B9"/>
    <w:rsid w:val="00D62675"/>
    <w:rsid w:val="00D6441F"/>
    <w:rsid w:val="00D742EB"/>
    <w:rsid w:val="00DA2671"/>
    <w:rsid w:val="00DA3911"/>
    <w:rsid w:val="00DC569D"/>
    <w:rsid w:val="00DE5EE6"/>
    <w:rsid w:val="00DF7F12"/>
    <w:rsid w:val="00E04C73"/>
    <w:rsid w:val="00E20336"/>
    <w:rsid w:val="00E2081B"/>
    <w:rsid w:val="00E229D7"/>
    <w:rsid w:val="00E23A48"/>
    <w:rsid w:val="00E3251A"/>
    <w:rsid w:val="00E55A21"/>
    <w:rsid w:val="00E569A3"/>
    <w:rsid w:val="00E635F8"/>
    <w:rsid w:val="00E73E68"/>
    <w:rsid w:val="00E77654"/>
    <w:rsid w:val="00E85EA3"/>
    <w:rsid w:val="00EA5254"/>
    <w:rsid w:val="00EA6A10"/>
    <w:rsid w:val="00EB6E1E"/>
    <w:rsid w:val="00EC4B00"/>
    <w:rsid w:val="00EC746C"/>
    <w:rsid w:val="00ED1F58"/>
    <w:rsid w:val="00EE547C"/>
    <w:rsid w:val="00F12B07"/>
    <w:rsid w:val="00F24373"/>
    <w:rsid w:val="00F47DCC"/>
    <w:rsid w:val="00F66F1C"/>
    <w:rsid w:val="00F7666B"/>
    <w:rsid w:val="00F86768"/>
    <w:rsid w:val="00FA0679"/>
    <w:rsid w:val="00FA39E9"/>
    <w:rsid w:val="00FB40C8"/>
    <w:rsid w:val="00FC112E"/>
    <w:rsid w:val="00FC5702"/>
    <w:rsid w:val="00FD718E"/>
    <w:rsid w:val="00FE26CF"/>
    <w:rsid w:val="00FE7E93"/>
    <w:rsid w:val="00FF128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iPriority="20" w:unhideWhenUsed="0" w:qFormat="1"/>
    <w:lsdException w:name="Normal (Web)"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237AC"/>
    <w:rPr>
      <w:sz w:val="24"/>
      <w:szCs w:val="24"/>
    </w:rPr>
  </w:style>
  <w:style w:type="paragraph" w:styleId="1">
    <w:name w:val="heading 1"/>
    <w:basedOn w:val="a"/>
    <w:next w:val="a"/>
    <w:link w:val="10"/>
    <w:qFormat/>
    <w:rsid w:val="00EE547C"/>
    <w:pPr>
      <w:keepNext/>
      <w:jc w:val="center"/>
      <w:outlineLvl w:val="0"/>
    </w:pPr>
    <w:rPr>
      <w:b/>
      <w:bCs/>
      <w:u w:val="single"/>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07263"/>
    <w:pPr>
      <w:autoSpaceDE w:val="0"/>
      <w:autoSpaceDN w:val="0"/>
      <w:adjustRightInd w:val="0"/>
    </w:pPr>
  </w:style>
  <w:style w:type="paragraph" w:customStyle="1" w:styleId="ConsPlusTitle">
    <w:name w:val="ConsPlusTitle"/>
    <w:rsid w:val="00007263"/>
    <w:pPr>
      <w:autoSpaceDE w:val="0"/>
      <w:autoSpaceDN w:val="0"/>
      <w:adjustRightInd w:val="0"/>
    </w:pPr>
    <w:rPr>
      <w:rFonts w:ascii="Arial" w:hAnsi="Arial" w:cs="Arial"/>
      <w:b/>
      <w:bCs/>
    </w:rPr>
  </w:style>
  <w:style w:type="paragraph" w:customStyle="1" w:styleId="11Char">
    <w:name w:val="Знак1 Знак Знак Знак Знак Знак Знак Знак Знак1 Char"/>
    <w:basedOn w:val="a"/>
    <w:rsid w:val="00B237AC"/>
    <w:pPr>
      <w:spacing w:after="160" w:line="240" w:lineRule="exact"/>
    </w:pPr>
    <w:rPr>
      <w:rFonts w:ascii="Verdana" w:hAnsi="Verdana"/>
      <w:sz w:val="20"/>
      <w:szCs w:val="20"/>
      <w:lang w:val="en-US" w:eastAsia="en-US"/>
    </w:rPr>
  </w:style>
  <w:style w:type="character" w:styleId="a3">
    <w:name w:val="Hyperlink"/>
    <w:basedOn w:val="a0"/>
    <w:rsid w:val="00B237AC"/>
    <w:rPr>
      <w:color w:val="0000FF"/>
      <w:u w:val="single"/>
    </w:rPr>
  </w:style>
  <w:style w:type="character" w:customStyle="1" w:styleId="10">
    <w:name w:val="Заголовок 1 Знак"/>
    <w:basedOn w:val="a0"/>
    <w:link w:val="1"/>
    <w:rsid w:val="00EE547C"/>
    <w:rPr>
      <w:b/>
      <w:bCs/>
      <w:sz w:val="24"/>
      <w:szCs w:val="24"/>
      <w:u w:val="single"/>
    </w:rPr>
  </w:style>
  <w:style w:type="character" w:customStyle="1" w:styleId="a4">
    <w:name w:val="Гипертекстовая ссылка"/>
    <w:basedOn w:val="a0"/>
    <w:uiPriority w:val="99"/>
    <w:rsid w:val="00EE547C"/>
    <w:rPr>
      <w:b/>
      <w:bCs/>
      <w:color w:val="106BBE"/>
    </w:rPr>
  </w:style>
  <w:style w:type="paragraph" w:styleId="a5">
    <w:name w:val="List Paragraph"/>
    <w:basedOn w:val="a"/>
    <w:qFormat/>
    <w:rsid w:val="00EE547C"/>
    <w:pPr>
      <w:ind w:left="720"/>
      <w:contextualSpacing/>
    </w:pPr>
  </w:style>
  <w:style w:type="table" w:styleId="a6">
    <w:name w:val="Table Grid"/>
    <w:basedOn w:val="a1"/>
    <w:rsid w:val="00D5399F"/>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7">
    <w:name w:val="Balloon Text"/>
    <w:basedOn w:val="a"/>
    <w:link w:val="a8"/>
    <w:rsid w:val="00601A80"/>
    <w:rPr>
      <w:rFonts w:ascii="Tahoma" w:hAnsi="Tahoma" w:cs="Tahoma"/>
      <w:sz w:val="16"/>
      <w:szCs w:val="16"/>
    </w:rPr>
  </w:style>
  <w:style w:type="character" w:customStyle="1" w:styleId="a8">
    <w:name w:val="Текст выноски Знак"/>
    <w:basedOn w:val="a0"/>
    <w:link w:val="a7"/>
    <w:rsid w:val="00601A80"/>
    <w:rPr>
      <w:rFonts w:ascii="Tahoma" w:hAnsi="Tahoma" w:cs="Tahoma"/>
      <w:sz w:val="16"/>
      <w:szCs w:val="16"/>
    </w:rPr>
  </w:style>
  <w:style w:type="paragraph" w:styleId="2">
    <w:name w:val="Body Text Indent 2"/>
    <w:basedOn w:val="a"/>
    <w:link w:val="20"/>
    <w:rsid w:val="008416EC"/>
    <w:pPr>
      <w:widowControl w:val="0"/>
      <w:suppressAutoHyphens/>
      <w:spacing w:after="120" w:line="480" w:lineRule="auto"/>
      <w:ind w:left="283"/>
    </w:pPr>
    <w:rPr>
      <w:rFonts w:eastAsia="DejaVu Sans"/>
      <w:color w:val="000000"/>
      <w:kern w:val="2"/>
      <w:lang w:eastAsia="en-US"/>
    </w:rPr>
  </w:style>
  <w:style w:type="character" w:customStyle="1" w:styleId="20">
    <w:name w:val="Основной текст с отступом 2 Знак"/>
    <w:basedOn w:val="a0"/>
    <w:link w:val="2"/>
    <w:rsid w:val="008416EC"/>
    <w:rPr>
      <w:rFonts w:eastAsia="DejaVu Sans"/>
      <w:color w:val="000000"/>
      <w:kern w:val="2"/>
      <w:sz w:val="24"/>
      <w:szCs w:val="24"/>
      <w:lang w:eastAsia="en-US"/>
    </w:rPr>
  </w:style>
  <w:style w:type="paragraph" w:customStyle="1" w:styleId="FR3">
    <w:name w:val="FR3"/>
    <w:rsid w:val="008416EC"/>
    <w:pPr>
      <w:widowControl w:val="0"/>
      <w:ind w:left="120"/>
    </w:pPr>
  </w:style>
  <w:style w:type="paragraph" w:customStyle="1" w:styleId="a9">
    <w:name w:val="Знак Знак Знак Знак Знак Знак"/>
    <w:basedOn w:val="a"/>
    <w:rsid w:val="00FC5702"/>
    <w:pPr>
      <w:spacing w:before="100" w:beforeAutospacing="1" w:after="100" w:afterAutospacing="1"/>
    </w:pPr>
    <w:rPr>
      <w:rFonts w:ascii="Tahoma" w:hAnsi="Tahoma"/>
      <w:sz w:val="20"/>
      <w:szCs w:val="20"/>
      <w:lang w:val="en-US" w:eastAsia="en-US"/>
    </w:rPr>
  </w:style>
  <w:style w:type="paragraph" w:customStyle="1" w:styleId="aa">
    <w:name w:val="Внимание: недобросовестность!"/>
    <w:basedOn w:val="a"/>
    <w:next w:val="a"/>
    <w:uiPriority w:val="99"/>
    <w:rsid w:val="0065547F"/>
    <w:pPr>
      <w:autoSpaceDE w:val="0"/>
      <w:autoSpaceDN w:val="0"/>
      <w:adjustRightInd w:val="0"/>
      <w:spacing w:before="240" w:after="240"/>
      <w:ind w:left="420" w:right="420" w:firstLine="300"/>
      <w:jc w:val="both"/>
    </w:pPr>
    <w:rPr>
      <w:rFonts w:ascii="Arial" w:hAnsi="Arial" w:cs="Arial"/>
      <w:sz w:val="20"/>
      <w:szCs w:val="20"/>
      <w:shd w:val="clear" w:color="auto" w:fill="F5F3DA"/>
    </w:rPr>
  </w:style>
  <w:style w:type="character" w:customStyle="1" w:styleId="ab">
    <w:name w:val="Выделение для Базового Поиска"/>
    <w:basedOn w:val="a0"/>
    <w:uiPriority w:val="99"/>
    <w:rsid w:val="0065547F"/>
    <w:rPr>
      <w:b/>
      <w:bCs/>
      <w:color w:val="0058A9"/>
    </w:rPr>
  </w:style>
  <w:style w:type="paragraph" w:styleId="ac">
    <w:name w:val="Normal (Web)"/>
    <w:basedOn w:val="a"/>
    <w:uiPriority w:val="99"/>
    <w:unhideWhenUsed/>
    <w:rsid w:val="00244C4F"/>
    <w:pPr>
      <w:spacing w:before="100" w:beforeAutospacing="1" w:after="100" w:afterAutospacing="1"/>
    </w:pPr>
  </w:style>
  <w:style w:type="paragraph" w:customStyle="1" w:styleId="ad">
    <w:name w:val="Прижатый влево"/>
    <w:basedOn w:val="a"/>
    <w:next w:val="a"/>
    <w:uiPriority w:val="99"/>
    <w:rsid w:val="00BE46FB"/>
    <w:pPr>
      <w:autoSpaceDE w:val="0"/>
      <w:autoSpaceDN w:val="0"/>
      <w:adjustRightInd w:val="0"/>
    </w:pPr>
    <w:rPr>
      <w:rFonts w:ascii="Arial" w:hAnsi="Arial" w:cs="Arial"/>
      <w:sz w:val="20"/>
      <w:szCs w:val="20"/>
    </w:rPr>
  </w:style>
  <w:style w:type="paragraph" w:customStyle="1" w:styleId="ae">
    <w:name w:val="Комментарий"/>
    <w:basedOn w:val="a"/>
    <w:next w:val="a"/>
    <w:uiPriority w:val="99"/>
    <w:rsid w:val="00D50275"/>
    <w:pPr>
      <w:autoSpaceDE w:val="0"/>
      <w:autoSpaceDN w:val="0"/>
      <w:adjustRightInd w:val="0"/>
      <w:spacing w:before="75"/>
      <w:ind w:left="170"/>
      <w:jc w:val="both"/>
    </w:pPr>
    <w:rPr>
      <w:rFonts w:ascii="Arial" w:hAnsi="Arial" w:cs="Arial"/>
      <w:i/>
      <w:iCs/>
      <w:color w:val="353842"/>
      <w:sz w:val="20"/>
      <w:szCs w:val="20"/>
      <w:shd w:val="clear" w:color="auto" w:fill="F0F0F0"/>
    </w:rPr>
  </w:style>
  <w:style w:type="paragraph" w:customStyle="1" w:styleId="af">
    <w:name w:val="Информация об изменениях документа"/>
    <w:basedOn w:val="ae"/>
    <w:next w:val="a"/>
    <w:uiPriority w:val="99"/>
    <w:rsid w:val="00D50275"/>
  </w:style>
  <w:style w:type="paragraph" w:styleId="af0">
    <w:name w:val="header"/>
    <w:basedOn w:val="a"/>
    <w:link w:val="af1"/>
    <w:uiPriority w:val="99"/>
    <w:rsid w:val="002B0A16"/>
    <w:pPr>
      <w:tabs>
        <w:tab w:val="center" w:pos="4677"/>
        <w:tab w:val="right" w:pos="9355"/>
      </w:tabs>
    </w:pPr>
  </w:style>
  <w:style w:type="character" w:customStyle="1" w:styleId="af1">
    <w:name w:val="Верхний колонтитул Знак"/>
    <w:basedOn w:val="a0"/>
    <w:link w:val="af0"/>
    <w:uiPriority w:val="99"/>
    <w:rsid w:val="002B0A16"/>
    <w:rPr>
      <w:sz w:val="24"/>
      <w:szCs w:val="24"/>
    </w:rPr>
  </w:style>
  <w:style w:type="paragraph" w:styleId="af2">
    <w:name w:val="footer"/>
    <w:basedOn w:val="a"/>
    <w:link w:val="af3"/>
    <w:rsid w:val="002B0A16"/>
    <w:pPr>
      <w:tabs>
        <w:tab w:val="center" w:pos="4677"/>
        <w:tab w:val="right" w:pos="9355"/>
      </w:tabs>
    </w:pPr>
  </w:style>
  <w:style w:type="character" w:customStyle="1" w:styleId="af3">
    <w:name w:val="Нижний колонтитул Знак"/>
    <w:basedOn w:val="a0"/>
    <w:link w:val="af2"/>
    <w:rsid w:val="002B0A16"/>
    <w:rPr>
      <w:sz w:val="24"/>
      <w:szCs w:val="24"/>
    </w:rPr>
  </w:style>
  <w:style w:type="paragraph" w:customStyle="1" w:styleId="s1">
    <w:name w:val="s_1"/>
    <w:basedOn w:val="a"/>
    <w:rsid w:val="00750F5D"/>
    <w:pPr>
      <w:spacing w:before="100" w:beforeAutospacing="1" w:after="100" w:afterAutospacing="1"/>
    </w:pPr>
  </w:style>
  <w:style w:type="character" w:styleId="af4">
    <w:name w:val="Emphasis"/>
    <w:basedOn w:val="a0"/>
    <w:uiPriority w:val="20"/>
    <w:qFormat/>
    <w:rsid w:val="003D7B5B"/>
    <w:rPr>
      <w:i/>
      <w:iCs/>
    </w:rPr>
  </w:style>
  <w:style w:type="character" w:customStyle="1" w:styleId="11">
    <w:name w:val="Основной текст (11)_"/>
    <w:basedOn w:val="a0"/>
    <w:link w:val="110"/>
    <w:rsid w:val="00277015"/>
    <w:rPr>
      <w:b/>
      <w:bCs/>
      <w:shd w:val="clear" w:color="auto" w:fill="FFFFFF"/>
    </w:rPr>
  </w:style>
  <w:style w:type="paragraph" w:customStyle="1" w:styleId="110">
    <w:name w:val="Основной текст (11)"/>
    <w:basedOn w:val="a"/>
    <w:link w:val="11"/>
    <w:rsid w:val="00277015"/>
    <w:pPr>
      <w:widowControl w:val="0"/>
      <w:shd w:val="clear" w:color="auto" w:fill="FFFFFF"/>
      <w:spacing w:before="660" w:after="60" w:line="0" w:lineRule="atLeast"/>
    </w:pPr>
    <w:rPr>
      <w:b/>
      <w:bCs/>
      <w:sz w:val="20"/>
      <w:szCs w:val="20"/>
    </w:rPr>
  </w:style>
  <w:style w:type="character" w:customStyle="1" w:styleId="21">
    <w:name w:val="Основной текст (2)_"/>
    <w:basedOn w:val="a0"/>
    <w:link w:val="22"/>
    <w:rsid w:val="00277015"/>
    <w:rPr>
      <w:sz w:val="28"/>
      <w:szCs w:val="28"/>
      <w:shd w:val="clear" w:color="auto" w:fill="FFFFFF"/>
    </w:rPr>
  </w:style>
  <w:style w:type="paragraph" w:customStyle="1" w:styleId="22">
    <w:name w:val="Основной текст (2)"/>
    <w:basedOn w:val="a"/>
    <w:link w:val="21"/>
    <w:rsid w:val="00277015"/>
    <w:pPr>
      <w:widowControl w:val="0"/>
      <w:shd w:val="clear" w:color="auto" w:fill="FFFFFF"/>
      <w:spacing w:before="420" w:line="322" w:lineRule="exact"/>
      <w:jc w:val="both"/>
    </w:pPr>
    <w:rPr>
      <w:sz w:val="28"/>
      <w:szCs w:val="28"/>
    </w:rPr>
  </w:style>
</w:styles>
</file>

<file path=word/webSettings.xml><?xml version="1.0" encoding="utf-8"?>
<w:webSettings xmlns:r="http://schemas.openxmlformats.org/officeDocument/2006/relationships" xmlns:w="http://schemas.openxmlformats.org/wordprocessingml/2006/main">
  <w:divs>
    <w:div w:id="31344020">
      <w:bodyDiv w:val="1"/>
      <w:marLeft w:val="0"/>
      <w:marRight w:val="0"/>
      <w:marTop w:val="0"/>
      <w:marBottom w:val="0"/>
      <w:divBdr>
        <w:top w:val="none" w:sz="0" w:space="0" w:color="auto"/>
        <w:left w:val="none" w:sz="0" w:space="0" w:color="auto"/>
        <w:bottom w:val="none" w:sz="0" w:space="0" w:color="auto"/>
        <w:right w:val="none" w:sz="0" w:space="0" w:color="auto"/>
      </w:divBdr>
      <w:divsChild>
        <w:div w:id="40326856">
          <w:marLeft w:val="0"/>
          <w:marRight w:val="0"/>
          <w:marTop w:val="0"/>
          <w:marBottom w:val="0"/>
          <w:divBdr>
            <w:top w:val="none" w:sz="0" w:space="0" w:color="auto"/>
            <w:left w:val="none" w:sz="0" w:space="0" w:color="auto"/>
            <w:bottom w:val="none" w:sz="0" w:space="0" w:color="auto"/>
            <w:right w:val="none" w:sz="0" w:space="0" w:color="auto"/>
          </w:divBdr>
        </w:div>
        <w:div w:id="1651639481">
          <w:marLeft w:val="0"/>
          <w:marRight w:val="0"/>
          <w:marTop w:val="0"/>
          <w:marBottom w:val="0"/>
          <w:divBdr>
            <w:top w:val="none" w:sz="0" w:space="0" w:color="auto"/>
            <w:left w:val="none" w:sz="0" w:space="0" w:color="auto"/>
            <w:bottom w:val="none" w:sz="0" w:space="0" w:color="auto"/>
            <w:right w:val="none" w:sz="0" w:space="0" w:color="auto"/>
          </w:divBdr>
        </w:div>
        <w:div w:id="1835678660">
          <w:marLeft w:val="0"/>
          <w:marRight w:val="0"/>
          <w:marTop w:val="0"/>
          <w:marBottom w:val="0"/>
          <w:divBdr>
            <w:top w:val="none" w:sz="0" w:space="0" w:color="auto"/>
            <w:left w:val="none" w:sz="0" w:space="0" w:color="auto"/>
            <w:bottom w:val="none" w:sz="0" w:space="0" w:color="auto"/>
            <w:right w:val="none" w:sz="0" w:space="0" w:color="auto"/>
          </w:divBdr>
          <w:divsChild>
            <w:div w:id="853031386">
              <w:marLeft w:val="0"/>
              <w:marRight w:val="0"/>
              <w:marTop w:val="240"/>
              <w:marBottom w:val="240"/>
              <w:divBdr>
                <w:top w:val="none" w:sz="0" w:space="0" w:color="auto"/>
                <w:left w:val="none" w:sz="0" w:space="0" w:color="auto"/>
                <w:bottom w:val="none" w:sz="0" w:space="0" w:color="auto"/>
                <w:right w:val="none" w:sz="0" w:space="0" w:color="auto"/>
              </w:divBdr>
            </w:div>
          </w:divsChild>
        </w:div>
        <w:div w:id="1484812784">
          <w:marLeft w:val="0"/>
          <w:marRight w:val="0"/>
          <w:marTop w:val="0"/>
          <w:marBottom w:val="0"/>
          <w:divBdr>
            <w:top w:val="none" w:sz="0" w:space="0" w:color="auto"/>
            <w:left w:val="none" w:sz="0" w:space="0" w:color="auto"/>
            <w:bottom w:val="none" w:sz="0" w:space="0" w:color="auto"/>
            <w:right w:val="none" w:sz="0" w:space="0" w:color="auto"/>
          </w:divBdr>
        </w:div>
        <w:div w:id="993752965">
          <w:marLeft w:val="0"/>
          <w:marRight w:val="0"/>
          <w:marTop w:val="0"/>
          <w:marBottom w:val="0"/>
          <w:divBdr>
            <w:top w:val="none" w:sz="0" w:space="0" w:color="auto"/>
            <w:left w:val="none" w:sz="0" w:space="0" w:color="auto"/>
            <w:bottom w:val="none" w:sz="0" w:space="0" w:color="auto"/>
            <w:right w:val="none" w:sz="0" w:space="0" w:color="auto"/>
          </w:divBdr>
        </w:div>
        <w:div w:id="1397512577">
          <w:marLeft w:val="0"/>
          <w:marRight w:val="0"/>
          <w:marTop w:val="0"/>
          <w:marBottom w:val="0"/>
          <w:divBdr>
            <w:top w:val="none" w:sz="0" w:space="0" w:color="auto"/>
            <w:left w:val="none" w:sz="0" w:space="0" w:color="auto"/>
            <w:bottom w:val="none" w:sz="0" w:space="0" w:color="auto"/>
            <w:right w:val="none" w:sz="0" w:space="0" w:color="auto"/>
          </w:divBdr>
        </w:div>
        <w:div w:id="1092625711">
          <w:marLeft w:val="0"/>
          <w:marRight w:val="0"/>
          <w:marTop w:val="240"/>
          <w:marBottom w:val="240"/>
          <w:divBdr>
            <w:top w:val="none" w:sz="0" w:space="0" w:color="auto"/>
            <w:left w:val="none" w:sz="0" w:space="0" w:color="auto"/>
            <w:bottom w:val="none" w:sz="0" w:space="0" w:color="auto"/>
            <w:right w:val="none" w:sz="0" w:space="0" w:color="auto"/>
          </w:divBdr>
        </w:div>
      </w:divsChild>
    </w:div>
    <w:div w:id="71003072">
      <w:bodyDiv w:val="1"/>
      <w:marLeft w:val="0"/>
      <w:marRight w:val="0"/>
      <w:marTop w:val="0"/>
      <w:marBottom w:val="0"/>
      <w:divBdr>
        <w:top w:val="none" w:sz="0" w:space="0" w:color="auto"/>
        <w:left w:val="none" w:sz="0" w:space="0" w:color="auto"/>
        <w:bottom w:val="none" w:sz="0" w:space="0" w:color="auto"/>
        <w:right w:val="none" w:sz="0" w:space="0" w:color="auto"/>
      </w:divBdr>
      <w:divsChild>
        <w:div w:id="1551646238">
          <w:marLeft w:val="0"/>
          <w:marRight w:val="0"/>
          <w:marTop w:val="240"/>
          <w:marBottom w:val="240"/>
          <w:divBdr>
            <w:top w:val="none" w:sz="0" w:space="0" w:color="auto"/>
            <w:left w:val="none" w:sz="0" w:space="0" w:color="auto"/>
            <w:bottom w:val="none" w:sz="0" w:space="0" w:color="auto"/>
            <w:right w:val="none" w:sz="0" w:space="0" w:color="auto"/>
          </w:divBdr>
        </w:div>
        <w:div w:id="401559968">
          <w:marLeft w:val="0"/>
          <w:marRight w:val="0"/>
          <w:marTop w:val="240"/>
          <w:marBottom w:val="240"/>
          <w:divBdr>
            <w:top w:val="none" w:sz="0" w:space="0" w:color="auto"/>
            <w:left w:val="none" w:sz="0" w:space="0" w:color="auto"/>
            <w:bottom w:val="none" w:sz="0" w:space="0" w:color="auto"/>
            <w:right w:val="none" w:sz="0" w:space="0" w:color="auto"/>
          </w:divBdr>
        </w:div>
        <w:div w:id="356080768">
          <w:marLeft w:val="0"/>
          <w:marRight w:val="0"/>
          <w:marTop w:val="240"/>
          <w:marBottom w:val="240"/>
          <w:divBdr>
            <w:top w:val="none" w:sz="0" w:space="0" w:color="auto"/>
            <w:left w:val="none" w:sz="0" w:space="0" w:color="auto"/>
            <w:bottom w:val="none" w:sz="0" w:space="0" w:color="auto"/>
            <w:right w:val="none" w:sz="0" w:space="0" w:color="auto"/>
          </w:divBdr>
        </w:div>
        <w:div w:id="934751669">
          <w:marLeft w:val="0"/>
          <w:marRight w:val="0"/>
          <w:marTop w:val="240"/>
          <w:marBottom w:val="240"/>
          <w:divBdr>
            <w:top w:val="none" w:sz="0" w:space="0" w:color="auto"/>
            <w:left w:val="none" w:sz="0" w:space="0" w:color="auto"/>
            <w:bottom w:val="none" w:sz="0" w:space="0" w:color="auto"/>
            <w:right w:val="none" w:sz="0" w:space="0" w:color="auto"/>
          </w:divBdr>
        </w:div>
      </w:divsChild>
    </w:div>
    <w:div w:id="108859496">
      <w:bodyDiv w:val="1"/>
      <w:marLeft w:val="0"/>
      <w:marRight w:val="0"/>
      <w:marTop w:val="0"/>
      <w:marBottom w:val="0"/>
      <w:divBdr>
        <w:top w:val="none" w:sz="0" w:space="0" w:color="auto"/>
        <w:left w:val="none" w:sz="0" w:space="0" w:color="auto"/>
        <w:bottom w:val="none" w:sz="0" w:space="0" w:color="auto"/>
        <w:right w:val="none" w:sz="0" w:space="0" w:color="auto"/>
      </w:divBdr>
    </w:div>
    <w:div w:id="221521004">
      <w:bodyDiv w:val="1"/>
      <w:marLeft w:val="0"/>
      <w:marRight w:val="0"/>
      <w:marTop w:val="0"/>
      <w:marBottom w:val="0"/>
      <w:divBdr>
        <w:top w:val="none" w:sz="0" w:space="0" w:color="auto"/>
        <w:left w:val="none" w:sz="0" w:space="0" w:color="auto"/>
        <w:bottom w:val="none" w:sz="0" w:space="0" w:color="auto"/>
        <w:right w:val="none" w:sz="0" w:space="0" w:color="auto"/>
      </w:divBdr>
    </w:div>
    <w:div w:id="224413960">
      <w:bodyDiv w:val="1"/>
      <w:marLeft w:val="0"/>
      <w:marRight w:val="0"/>
      <w:marTop w:val="0"/>
      <w:marBottom w:val="0"/>
      <w:divBdr>
        <w:top w:val="none" w:sz="0" w:space="0" w:color="auto"/>
        <w:left w:val="none" w:sz="0" w:space="0" w:color="auto"/>
        <w:bottom w:val="none" w:sz="0" w:space="0" w:color="auto"/>
        <w:right w:val="none" w:sz="0" w:space="0" w:color="auto"/>
      </w:divBdr>
      <w:divsChild>
        <w:div w:id="1756705745">
          <w:marLeft w:val="0"/>
          <w:marRight w:val="0"/>
          <w:marTop w:val="0"/>
          <w:marBottom w:val="0"/>
          <w:divBdr>
            <w:top w:val="none" w:sz="0" w:space="0" w:color="auto"/>
            <w:left w:val="none" w:sz="0" w:space="0" w:color="auto"/>
            <w:bottom w:val="none" w:sz="0" w:space="0" w:color="auto"/>
            <w:right w:val="none" w:sz="0" w:space="0" w:color="auto"/>
          </w:divBdr>
          <w:divsChild>
            <w:div w:id="706443298">
              <w:marLeft w:val="0"/>
              <w:marRight w:val="0"/>
              <w:marTop w:val="0"/>
              <w:marBottom w:val="0"/>
              <w:divBdr>
                <w:top w:val="none" w:sz="0" w:space="0" w:color="auto"/>
                <w:left w:val="none" w:sz="0" w:space="0" w:color="auto"/>
                <w:bottom w:val="none" w:sz="0" w:space="0" w:color="auto"/>
                <w:right w:val="none" w:sz="0" w:space="0" w:color="auto"/>
              </w:divBdr>
              <w:divsChild>
                <w:div w:id="1524439345">
                  <w:marLeft w:val="0"/>
                  <w:marRight w:val="0"/>
                  <w:marTop w:val="0"/>
                  <w:marBottom w:val="0"/>
                  <w:divBdr>
                    <w:top w:val="none" w:sz="0" w:space="0" w:color="auto"/>
                    <w:left w:val="none" w:sz="0" w:space="0" w:color="auto"/>
                    <w:bottom w:val="none" w:sz="0" w:space="0" w:color="auto"/>
                    <w:right w:val="none" w:sz="0" w:space="0" w:color="auto"/>
                  </w:divBdr>
                  <w:divsChild>
                    <w:div w:id="1771852583">
                      <w:marLeft w:val="0"/>
                      <w:marRight w:val="0"/>
                      <w:marTop w:val="0"/>
                      <w:marBottom w:val="0"/>
                      <w:divBdr>
                        <w:top w:val="none" w:sz="0" w:space="0" w:color="auto"/>
                        <w:left w:val="none" w:sz="0" w:space="0" w:color="auto"/>
                        <w:bottom w:val="none" w:sz="0" w:space="0" w:color="auto"/>
                        <w:right w:val="none" w:sz="0" w:space="0" w:color="auto"/>
                      </w:divBdr>
                    </w:div>
                    <w:div w:id="554972965">
                      <w:marLeft w:val="0"/>
                      <w:marRight w:val="0"/>
                      <w:marTop w:val="0"/>
                      <w:marBottom w:val="0"/>
                      <w:divBdr>
                        <w:top w:val="none" w:sz="0" w:space="0" w:color="auto"/>
                        <w:left w:val="none" w:sz="0" w:space="0" w:color="auto"/>
                        <w:bottom w:val="none" w:sz="0" w:space="0" w:color="auto"/>
                        <w:right w:val="none" w:sz="0" w:space="0" w:color="auto"/>
                      </w:divBdr>
                    </w:div>
                    <w:div w:id="293606693">
                      <w:marLeft w:val="0"/>
                      <w:marRight w:val="0"/>
                      <w:marTop w:val="0"/>
                      <w:marBottom w:val="0"/>
                      <w:divBdr>
                        <w:top w:val="none" w:sz="0" w:space="0" w:color="auto"/>
                        <w:left w:val="none" w:sz="0" w:space="0" w:color="auto"/>
                        <w:bottom w:val="none" w:sz="0" w:space="0" w:color="auto"/>
                        <w:right w:val="none" w:sz="0" w:space="0" w:color="auto"/>
                      </w:divBdr>
                    </w:div>
                    <w:div w:id="1204831368">
                      <w:marLeft w:val="0"/>
                      <w:marRight w:val="0"/>
                      <w:marTop w:val="0"/>
                      <w:marBottom w:val="0"/>
                      <w:divBdr>
                        <w:top w:val="none" w:sz="0" w:space="0" w:color="auto"/>
                        <w:left w:val="none" w:sz="0" w:space="0" w:color="auto"/>
                        <w:bottom w:val="none" w:sz="0" w:space="0" w:color="auto"/>
                        <w:right w:val="none" w:sz="0" w:space="0" w:color="auto"/>
                      </w:divBdr>
                      <w:divsChild>
                        <w:div w:id="852693165">
                          <w:marLeft w:val="0"/>
                          <w:marRight w:val="0"/>
                          <w:marTop w:val="240"/>
                          <w:marBottom w:val="240"/>
                          <w:divBdr>
                            <w:top w:val="none" w:sz="0" w:space="0" w:color="auto"/>
                            <w:left w:val="none" w:sz="0" w:space="0" w:color="auto"/>
                            <w:bottom w:val="none" w:sz="0" w:space="0" w:color="auto"/>
                            <w:right w:val="none" w:sz="0" w:space="0" w:color="auto"/>
                          </w:divBdr>
                        </w:div>
                      </w:divsChild>
                    </w:div>
                    <w:div w:id="1437795084">
                      <w:marLeft w:val="0"/>
                      <w:marRight w:val="0"/>
                      <w:marTop w:val="0"/>
                      <w:marBottom w:val="0"/>
                      <w:divBdr>
                        <w:top w:val="none" w:sz="0" w:space="0" w:color="auto"/>
                        <w:left w:val="none" w:sz="0" w:space="0" w:color="auto"/>
                        <w:bottom w:val="none" w:sz="0" w:space="0" w:color="auto"/>
                        <w:right w:val="none" w:sz="0" w:space="0" w:color="auto"/>
                      </w:divBdr>
                      <w:divsChild>
                        <w:div w:id="1115901122">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 w:id="39793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0842970">
      <w:bodyDiv w:val="1"/>
      <w:marLeft w:val="0"/>
      <w:marRight w:val="0"/>
      <w:marTop w:val="0"/>
      <w:marBottom w:val="0"/>
      <w:divBdr>
        <w:top w:val="none" w:sz="0" w:space="0" w:color="auto"/>
        <w:left w:val="none" w:sz="0" w:space="0" w:color="auto"/>
        <w:bottom w:val="none" w:sz="0" w:space="0" w:color="auto"/>
        <w:right w:val="none" w:sz="0" w:space="0" w:color="auto"/>
      </w:divBdr>
    </w:div>
    <w:div w:id="372388172">
      <w:bodyDiv w:val="1"/>
      <w:marLeft w:val="0"/>
      <w:marRight w:val="0"/>
      <w:marTop w:val="0"/>
      <w:marBottom w:val="0"/>
      <w:divBdr>
        <w:top w:val="none" w:sz="0" w:space="0" w:color="auto"/>
        <w:left w:val="none" w:sz="0" w:space="0" w:color="auto"/>
        <w:bottom w:val="none" w:sz="0" w:space="0" w:color="auto"/>
        <w:right w:val="none" w:sz="0" w:space="0" w:color="auto"/>
      </w:divBdr>
    </w:div>
    <w:div w:id="517542587">
      <w:bodyDiv w:val="1"/>
      <w:marLeft w:val="0"/>
      <w:marRight w:val="0"/>
      <w:marTop w:val="0"/>
      <w:marBottom w:val="0"/>
      <w:divBdr>
        <w:top w:val="none" w:sz="0" w:space="0" w:color="auto"/>
        <w:left w:val="none" w:sz="0" w:space="0" w:color="auto"/>
        <w:bottom w:val="none" w:sz="0" w:space="0" w:color="auto"/>
        <w:right w:val="none" w:sz="0" w:space="0" w:color="auto"/>
      </w:divBdr>
    </w:div>
    <w:div w:id="530150717">
      <w:bodyDiv w:val="1"/>
      <w:marLeft w:val="0"/>
      <w:marRight w:val="0"/>
      <w:marTop w:val="0"/>
      <w:marBottom w:val="0"/>
      <w:divBdr>
        <w:top w:val="none" w:sz="0" w:space="0" w:color="auto"/>
        <w:left w:val="none" w:sz="0" w:space="0" w:color="auto"/>
        <w:bottom w:val="none" w:sz="0" w:space="0" w:color="auto"/>
        <w:right w:val="none" w:sz="0" w:space="0" w:color="auto"/>
      </w:divBdr>
    </w:div>
    <w:div w:id="777333375">
      <w:bodyDiv w:val="1"/>
      <w:marLeft w:val="0"/>
      <w:marRight w:val="0"/>
      <w:marTop w:val="0"/>
      <w:marBottom w:val="0"/>
      <w:divBdr>
        <w:top w:val="none" w:sz="0" w:space="0" w:color="auto"/>
        <w:left w:val="none" w:sz="0" w:space="0" w:color="auto"/>
        <w:bottom w:val="none" w:sz="0" w:space="0" w:color="auto"/>
        <w:right w:val="none" w:sz="0" w:space="0" w:color="auto"/>
      </w:divBdr>
    </w:div>
    <w:div w:id="806094967">
      <w:bodyDiv w:val="1"/>
      <w:marLeft w:val="0"/>
      <w:marRight w:val="0"/>
      <w:marTop w:val="0"/>
      <w:marBottom w:val="0"/>
      <w:divBdr>
        <w:top w:val="none" w:sz="0" w:space="0" w:color="auto"/>
        <w:left w:val="none" w:sz="0" w:space="0" w:color="auto"/>
        <w:bottom w:val="none" w:sz="0" w:space="0" w:color="auto"/>
        <w:right w:val="none" w:sz="0" w:space="0" w:color="auto"/>
      </w:divBdr>
      <w:divsChild>
        <w:div w:id="51778192">
          <w:marLeft w:val="0"/>
          <w:marRight w:val="0"/>
          <w:marTop w:val="0"/>
          <w:marBottom w:val="0"/>
          <w:divBdr>
            <w:top w:val="none" w:sz="0" w:space="0" w:color="auto"/>
            <w:left w:val="none" w:sz="0" w:space="0" w:color="auto"/>
            <w:bottom w:val="none" w:sz="0" w:space="0" w:color="auto"/>
            <w:right w:val="none" w:sz="0" w:space="0" w:color="auto"/>
          </w:divBdr>
          <w:divsChild>
            <w:div w:id="482234635">
              <w:marLeft w:val="0"/>
              <w:marRight w:val="0"/>
              <w:marTop w:val="0"/>
              <w:marBottom w:val="0"/>
              <w:divBdr>
                <w:top w:val="none" w:sz="0" w:space="0" w:color="auto"/>
                <w:left w:val="none" w:sz="0" w:space="0" w:color="auto"/>
                <w:bottom w:val="none" w:sz="0" w:space="0" w:color="auto"/>
                <w:right w:val="none" w:sz="0" w:space="0" w:color="auto"/>
              </w:divBdr>
            </w:div>
            <w:div w:id="1461194259">
              <w:marLeft w:val="0"/>
              <w:marRight w:val="0"/>
              <w:marTop w:val="0"/>
              <w:marBottom w:val="0"/>
              <w:divBdr>
                <w:top w:val="none" w:sz="0" w:space="0" w:color="auto"/>
                <w:left w:val="none" w:sz="0" w:space="0" w:color="auto"/>
                <w:bottom w:val="none" w:sz="0" w:space="0" w:color="auto"/>
                <w:right w:val="none" w:sz="0" w:space="0" w:color="auto"/>
              </w:divBdr>
              <w:divsChild>
                <w:div w:id="788822814">
                  <w:marLeft w:val="0"/>
                  <w:marRight w:val="0"/>
                  <w:marTop w:val="240"/>
                  <w:marBottom w:val="240"/>
                  <w:divBdr>
                    <w:top w:val="none" w:sz="0" w:space="0" w:color="auto"/>
                    <w:left w:val="none" w:sz="0" w:space="0" w:color="auto"/>
                    <w:bottom w:val="none" w:sz="0" w:space="0" w:color="auto"/>
                    <w:right w:val="none" w:sz="0" w:space="0" w:color="auto"/>
                  </w:divBdr>
                </w:div>
              </w:divsChild>
            </w:div>
            <w:div w:id="45182202">
              <w:marLeft w:val="0"/>
              <w:marRight w:val="0"/>
              <w:marTop w:val="0"/>
              <w:marBottom w:val="0"/>
              <w:divBdr>
                <w:top w:val="none" w:sz="0" w:space="0" w:color="auto"/>
                <w:left w:val="none" w:sz="0" w:space="0" w:color="auto"/>
                <w:bottom w:val="none" w:sz="0" w:space="0" w:color="auto"/>
                <w:right w:val="none" w:sz="0" w:space="0" w:color="auto"/>
              </w:divBdr>
            </w:div>
            <w:div w:id="1351570559">
              <w:marLeft w:val="0"/>
              <w:marRight w:val="0"/>
              <w:marTop w:val="0"/>
              <w:marBottom w:val="0"/>
              <w:divBdr>
                <w:top w:val="none" w:sz="0" w:space="0" w:color="auto"/>
                <w:left w:val="none" w:sz="0" w:space="0" w:color="auto"/>
                <w:bottom w:val="none" w:sz="0" w:space="0" w:color="auto"/>
                <w:right w:val="none" w:sz="0" w:space="0" w:color="auto"/>
              </w:divBdr>
            </w:div>
            <w:div w:id="823547053">
              <w:marLeft w:val="0"/>
              <w:marRight w:val="0"/>
              <w:marTop w:val="0"/>
              <w:marBottom w:val="0"/>
              <w:divBdr>
                <w:top w:val="none" w:sz="0" w:space="0" w:color="auto"/>
                <w:left w:val="none" w:sz="0" w:space="0" w:color="auto"/>
                <w:bottom w:val="none" w:sz="0" w:space="0" w:color="auto"/>
                <w:right w:val="none" w:sz="0" w:space="0" w:color="auto"/>
              </w:divBdr>
              <w:divsChild>
                <w:div w:id="603658827">
                  <w:marLeft w:val="0"/>
                  <w:marRight w:val="0"/>
                  <w:marTop w:val="240"/>
                  <w:marBottom w:val="240"/>
                  <w:divBdr>
                    <w:top w:val="none" w:sz="0" w:space="0" w:color="auto"/>
                    <w:left w:val="none" w:sz="0" w:space="0" w:color="auto"/>
                    <w:bottom w:val="none" w:sz="0" w:space="0" w:color="auto"/>
                    <w:right w:val="none" w:sz="0" w:space="0" w:color="auto"/>
                  </w:divBdr>
                </w:div>
              </w:divsChild>
            </w:div>
            <w:div w:id="2062556179">
              <w:marLeft w:val="0"/>
              <w:marRight w:val="0"/>
              <w:marTop w:val="0"/>
              <w:marBottom w:val="0"/>
              <w:divBdr>
                <w:top w:val="none" w:sz="0" w:space="0" w:color="auto"/>
                <w:left w:val="none" w:sz="0" w:space="0" w:color="auto"/>
                <w:bottom w:val="none" w:sz="0" w:space="0" w:color="auto"/>
                <w:right w:val="none" w:sz="0" w:space="0" w:color="auto"/>
              </w:divBdr>
              <w:divsChild>
                <w:div w:id="259728023">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 w:id="508787903">
          <w:marLeft w:val="0"/>
          <w:marRight w:val="0"/>
          <w:marTop w:val="0"/>
          <w:marBottom w:val="0"/>
          <w:divBdr>
            <w:top w:val="none" w:sz="0" w:space="0" w:color="auto"/>
            <w:left w:val="none" w:sz="0" w:space="0" w:color="auto"/>
            <w:bottom w:val="none" w:sz="0" w:space="0" w:color="auto"/>
            <w:right w:val="none" w:sz="0" w:space="0" w:color="auto"/>
          </w:divBdr>
        </w:div>
      </w:divsChild>
    </w:div>
    <w:div w:id="853886564">
      <w:bodyDiv w:val="1"/>
      <w:marLeft w:val="0"/>
      <w:marRight w:val="0"/>
      <w:marTop w:val="0"/>
      <w:marBottom w:val="0"/>
      <w:divBdr>
        <w:top w:val="none" w:sz="0" w:space="0" w:color="auto"/>
        <w:left w:val="none" w:sz="0" w:space="0" w:color="auto"/>
        <w:bottom w:val="none" w:sz="0" w:space="0" w:color="auto"/>
        <w:right w:val="none" w:sz="0" w:space="0" w:color="auto"/>
      </w:divBdr>
    </w:div>
    <w:div w:id="901333088">
      <w:bodyDiv w:val="1"/>
      <w:marLeft w:val="0"/>
      <w:marRight w:val="0"/>
      <w:marTop w:val="0"/>
      <w:marBottom w:val="0"/>
      <w:divBdr>
        <w:top w:val="none" w:sz="0" w:space="0" w:color="auto"/>
        <w:left w:val="none" w:sz="0" w:space="0" w:color="auto"/>
        <w:bottom w:val="none" w:sz="0" w:space="0" w:color="auto"/>
        <w:right w:val="none" w:sz="0" w:space="0" w:color="auto"/>
      </w:divBdr>
    </w:div>
    <w:div w:id="1046610568">
      <w:bodyDiv w:val="1"/>
      <w:marLeft w:val="0"/>
      <w:marRight w:val="0"/>
      <w:marTop w:val="0"/>
      <w:marBottom w:val="0"/>
      <w:divBdr>
        <w:top w:val="none" w:sz="0" w:space="0" w:color="auto"/>
        <w:left w:val="none" w:sz="0" w:space="0" w:color="auto"/>
        <w:bottom w:val="none" w:sz="0" w:space="0" w:color="auto"/>
        <w:right w:val="none" w:sz="0" w:space="0" w:color="auto"/>
      </w:divBdr>
    </w:div>
    <w:div w:id="1053577692">
      <w:bodyDiv w:val="1"/>
      <w:marLeft w:val="0"/>
      <w:marRight w:val="0"/>
      <w:marTop w:val="0"/>
      <w:marBottom w:val="0"/>
      <w:divBdr>
        <w:top w:val="none" w:sz="0" w:space="0" w:color="auto"/>
        <w:left w:val="none" w:sz="0" w:space="0" w:color="auto"/>
        <w:bottom w:val="none" w:sz="0" w:space="0" w:color="auto"/>
        <w:right w:val="none" w:sz="0" w:space="0" w:color="auto"/>
      </w:divBdr>
    </w:div>
    <w:div w:id="1453012407">
      <w:bodyDiv w:val="1"/>
      <w:marLeft w:val="0"/>
      <w:marRight w:val="0"/>
      <w:marTop w:val="0"/>
      <w:marBottom w:val="0"/>
      <w:divBdr>
        <w:top w:val="none" w:sz="0" w:space="0" w:color="auto"/>
        <w:left w:val="none" w:sz="0" w:space="0" w:color="auto"/>
        <w:bottom w:val="none" w:sz="0" w:space="0" w:color="auto"/>
        <w:right w:val="none" w:sz="0" w:space="0" w:color="auto"/>
      </w:divBdr>
    </w:div>
    <w:div w:id="1484588856">
      <w:bodyDiv w:val="1"/>
      <w:marLeft w:val="0"/>
      <w:marRight w:val="0"/>
      <w:marTop w:val="0"/>
      <w:marBottom w:val="0"/>
      <w:divBdr>
        <w:top w:val="none" w:sz="0" w:space="0" w:color="auto"/>
        <w:left w:val="none" w:sz="0" w:space="0" w:color="auto"/>
        <w:bottom w:val="none" w:sz="0" w:space="0" w:color="auto"/>
        <w:right w:val="none" w:sz="0" w:space="0" w:color="auto"/>
      </w:divBdr>
    </w:div>
    <w:div w:id="1667124342">
      <w:bodyDiv w:val="1"/>
      <w:marLeft w:val="0"/>
      <w:marRight w:val="0"/>
      <w:marTop w:val="0"/>
      <w:marBottom w:val="0"/>
      <w:divBdr>
        <w:top w:val="none" w:sz="0" w:space="0" w:color="auto"/>
        <w:left w:val="none" w:sz="0" w:space="0" w:color="auto"/>
        <w:bottom w:val="none" w:sz="0" w:space="0" w:color="auto"/>
        <w:right w:val="none" w:sz="0" w:space="0" w:color="auto"/>
      </w:divBdr>
    </w:div>
    <w:div w:id="1787961629">
      <w:bodyDiv w:val="1"/>
      <w:marLeft w:val="0"/>
      <w:marRight w:val="0"/>
      <w:marTop w:val="0"/>
      <w:marBottom w:val="0"/>
      <w:divBdr>
        <w:top w:val="none" w:sz="0" w:space="0" w:color="auto"/>
        <w:left w:val="none" w:sz="0" w:space="0" w:color="auto"/>
        <w:bottom w:val="none" w:sz="0" w:space="0" w:color="auto"/>
        <w:right w:val="none" w:sz="0" w:space="0" w:color="auto"/>
      </w:divBdr>
    </w:div>
    <w:div w:id="18326022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454318&amp;dst=2016&amp;field=134&amp;date=11.07.2024" TargetMode="External"/><Relationship Id="rId13" Type="http://schemas.openxmlformats.org/officeDocument/2006/relationships/hyperlink" Target="https://login.consultant.ru/link/?req=doc&amp;base=LAW&amp;n=454318&amp;dst=2418&amp;field=134&amp;date=11.07.2024"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login.consultant.ru/link/?req=doc&amp;base=LAW&amp;n=454318&amp;dst=2557&amp;field=134&amp;date=11.07.2024"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454318&amp;dst=1299&amp;field=134&amp;date=11.07.2024"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login.consultant.ru/link/?req=doc&amp;base=LAW&amp;n=454318&amp;dst=2412&amp;field=134&amp;date=11.07.2024" TargetMode="External"/><Relationship Id="rId4" Type="http://schemas.openxmlformats.org/officeDocument/2006/relationships/settings" Target="settings.xml"/><Relationship Id="rId9" Type="http://schemas.openxmlformats.org/officeDocument/2006/relationships/hyperlink" Target="https://login.consultant.ru/link/?req=doc&amp;base=LAW&amp;n=454318&amp;dst=2017&amp;field=134&amp;date=11.07.2024" TargetMode="External"/><Relationship Id="rId14" Type="http://schemas.openxmlformats.org/officeDocument/2006/relationships/hyperlink" Target="https://login.consultant.ru/link/?req=doc&amp;base=LAW&amp;n=454318&amp;dst=2017&amp;field=134&amp;date=11.07.202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7CE080-E55D-4085-9E78-EFC53BE9AD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646</TotalTime>
  <Pages>1</Pages>
  <Words>1060</Words>
  <Characters>6048</Characters>
  <Application>Microsoft Office Word</Application>
  <DocSecurity>0</DocSecurity>
  <Lines>50</Lines>
  <Paragraphs>14</Paragraphs>
  <ScaleCrop>false</ScaleCrop>
  <HeadingPairs>
    <vt:vector size="2" baseType="variant">
      <vt:variant>
        <vt:lpstr>Название</vt:lpstr>
      </vt:variant>
      <vt:variant>
        <vt:i4>1</vt:i4>
      </vt:variant>
    </vt:vector>
  </HeadingPairs>
  <TitlesOfParts>
    <vt:vector size="1" baseType="lpstr">
      <vt:lpstr>ПРАВИТЕЛЬСТВО РОССИЙСКОЙ ФЕДЕРАЦИИ</vt:lpstr>
    </vt:vector>
  </TitlesOfParts>
  <Company>office 2007 rus ent:</Company>
  <LinksUpToDate>false</LinksUpToDate>
  <CharactersWithSpaces>7094</CharactersWithSpaces>
  <SharedDoc>false</SharedDoc>
  <HLinks>
    <vt:vector size="30" baseType="variant">
      <vt:variant>
        <vt:i4>5570562</vt:i4>
      </vt:variant>
      <vt:variant>
        <vt:i4>12</vt:i4>
      </vt:variant>
      <vt:variant>
        <vt:i4>0</vt:i4>
      </vt:variant>
      <vt:variant>
        <vt:i4>5</vt:i4>
      </vt:variant>
      <vt:variant>
        <vt:lpwstr/>
      </vt:variant>
      <vt:variant>
        <vt:lpwstr>Par48</vt:lpwstr>
      </vt:variant>
      <vt:variant>
        <vt:i4>5570562</vt:i4>
      </vt:variant>
      <vt:variant>
        <vt:i4>9</vt:i4>
      </vt:variant>
      <vt:variant>
        <vt:i4>0</vt:i4>
      </vt:variant>
      <vt:variant>
        <vt:i4>5</vt:i4>
      </vt:variant>
      <vt:variant>
        <vt:lpwstr/>
      </vt:variant>
      <vt:variant>
        <vt:lpwstr>Par44</vt:lpwstr>
      </vt:variant>
      <vt:variant>
        <vt:i4>6815795</vt:i4>
      </vt:variant>
      <vt:variant>
        <vt:i4>6</vt:i4>
      </vt:variant>
      <vt:variant>
        <vt:i4>0</vt:i4>
      </vt:variant>
      <vt:variant>
        <vt:i4>5</vt:i4>
      </vt:variant>
      <vt:variant>
        <vt:lpwstr/>
      </vt:variant>
      <vt:variant>
        <vt:lpwstr>Par118</vt:lpwstr>
      </vt:variant>
      <vt:variant>
        <vt:i4>1638481</vt:i4>
      </vt:variant>
      <vt:variant>
        <vt:i4>3</vt:i4>
      </vt:variant>
      <vt:variant>
        <vt:i4>0</vt:i4>
      </vt:variant>
      <vt:variant>
        <vt:i4>5</vt:i4>
      </vt:variant>
      <vt:variant>
        <vt:lpwstr>consultantplus://offline/ref=F5E1A3D07EF540AB244DB6958E134D66D36C62BE614D1D0902ED586336B5f3M</vt:lpwstr>
      </vt:variant>
      <vt:variant>
        <vt:lpwstr/>
      </vt:variant>
      <vt:variant>
        <vt:i4>1638481</vt:i4>
      </vt:variant>
      <vt:variant>
        <vt:i4>0</vt:i4>
      </vt:variant>
      <vt:variant>
        <vt:i4>0</vt:i4>
      </vt:variant>
      <vt:variant>
        <vt:i4>5</vt:i4>
      </vt:variant>
      <vt:variant>
        <vt:lpwstr>consultantplus://offline/ref=F5E1A3D07EF540AB244DB6958E134D66D36C62BE614D1D0902ED586336B5f3M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ПРАВИТЕЛЬСТВО РОССИЙСКОЙ ФЕДЕРАЦИИ</dc:title>
  <dc:creator>ПК</dc:creator>
  <cp:lastModifiedBy>Пользователь Windows</cp:lastModifiedBy>
  <cp:revision>31</cp:revision>
  <cp:lastPrinted>2024-12-13T06:27:00Z</cp:lastPrinted>
  <dcterms:created xsi:type="dcterms:W3CDTF">2018-03-29T11:41:00Z</dcterms:created>
  <dcterms:modified xsi:type="dcterms:W3CDTF">2024-12-13T06:54:00Z</dcterms:modified>
</cp:coreProperties>
</file>