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84C6D">
        <w:rPr>
          <w:b w:val="0"/>
        </w:rPr>
        <w:t>14</w:t>
      </w:r>
      <w:r>
        <w:rPr>
          <w:b w:val="0"/>
        </w:rPr>
        <w:t xml:space="preserve"> </w:t>
      </w:r>
      <w:r w:rsidR="00084C6D">
        <w:rPr>
          <w:b w:val="0"/>
        </w:rPr>
        <w:t>октября</w:t>
      </w:r>
      <w:r>
        <w:rPr>
          <w:b w:val="0"/>
        </w:rPr>
        <w:t xml:space="preserve"> 2024 года  № </w:t>
      </w:r>
      <w:r w:rsidR="00084C6D">
        <w:rPr>
          <w:b w:val="0"/>
        </w:rPr>
        <w:t>113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>
        <w:rPr>
          <w:color w:val="000000"/>
          <w:sz w:val="28"/>
          <w:szCs w:val="28"/>
          <w:shd w:val="clear" w:color="auto" w:fill="FFFFFF"/>
        </w:rPr>
        <w:t>сооружение электроэнергетики ПС 220/110/35/10 КВ «Урдома», ячейка № 10 ВЛ-10 ЛПХ-2 ПС Урдома – ЗРУ ЛПХ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 xml:space="preserve">КН 29:09:000000:410, </w:t>
      </w:r>
      <w:r w:rsidR="00084463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660CDA">
        <w:rPr>
          <w:sz w:val="28"/>
          <w:szCs w:val="28"/>
          <w:shd w:val="clear" w:color="auto" w:fill="FFFFFF"/>
        </w:rPr>
        <w:t xml:space="preserve"> </w:t>
      </w:r>
      <w:r w:rsidR="00660CDA" w:rsidRPr="00B85607">
        <w:rPr>
          <w:sz w:val="28"/>
          <w:szCs w:val="28"/>
          <w:shd w:val="clear" w:color="auto" w:fill="FFFFFF"/>
        </w:rPr>
        <w:t>1983</w:t>
      </w:r>
      <w:r w:rsidR="008A3CA1" w:rsidRPr="00B85607">
        <w:rPr>
          <w:sz w:val="28"/>
          <w:szCs w:val="28"/>
          <w:shd w:val="clear" w:color="auto" w:fill="FFFFFF"/>
        </w:rPr>
        <w:t xml:space="preserve"> г</w:t>
      </w:r>
      <w:r w:rsidR="008A3CA1" w:rsidRPr="00660CDA">
        <w:rPr>
          <w:sz w:val="28"/>
          <w:szCs w:val="28"/>
          <w:shd w:val="clear" w:color="auto" w:fill="FFFFFF"/>
        </w:rPr>
        <w:t>од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C62F26">
        <w:rPr>
          <w:sz w:val="28"/>
          <w:szCs w:val="28"/>
          <w:shd w:val="clear" w:color="auto" w:fill="FFFFFF"/>
        </w:rPr>
        <w:t>5 304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</w:t>
      </w:r>
      <w:proofErr w:type="gramEnd"/>
      <w:r w:rsidRPr="00CF0082">
        <w:rPr>
          <w:sz w:val="28"/>
          <w:szCs w:val="28"/>
          <w:shd w:val="clear" w:color="auto" w:fill="FFFFFF"/>
        </w:rPr>
        <w:t xml:space="preserve">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010111</w:t>
      </w:r>
      <w:r w:rsidR="00F97AE0" w:rsidRPr="00F97AE0">
        <w:rPr>
          <w:sz w:val="28"/>
          <w:szCs w:val="28"/>
          <w:shd w:val="clear" w:color="auto" w:fill="FFFFFF"/>
        </w:rPr>
        <w:t xml:space="preserve">, </w:t>
      </w:r>
      <w:r w:rsidR="00C62F26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010112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C62F26">
        <w:rPr>
          <w:sz w:val="28"/>
          <w:szCs w:val="28"/>
          <w:shd w:val="clear" w:color="auto" w:fill="FFFFFF"/>
        </w:rPr>
        <w:t>010113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C62F26">
        <w:rPr>
          <w:sz w:val="28"/>
          <w:szCs w:val="28"/>
          <w:shd w:val="clear" w:color="auto" w:fill="FFFFFF"/>
        </w:rPr>
        <w:t>010115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C62F26">
        <w:rPr>
          <w:sz w:val="28"/>
          <w:szCs w:val="28"/>
          <w:shd w:val="clear" w:color="auto" w:fill="FFFFFF"/>
        </w:rPr>
        <w:t>010116</w:t>
      </w:r>
      <w:r w:rsidR="00C62F26" w:rsidRPr="00F97AE0">
        <w:rPr>
          <w:sz w:val="28"/>
          <w:szCs w:val="28"/>
          <w:shd w:val="clear" w:color="auto" w:fill="FFFFFF"/>
        </w:rPr>
        <w:t xml:space="preserve"> </w:t>
      </w:r>
      <w:r w:rsidR="00CF75C3" w:rsidRPr="00F97AE0">
        <w:rPr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34019B" w:rsidRPr="00F31873" w:rsidRDefault="0034019B" w:rsidP="0034019B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F31873">
        <w:rPr>
          <w:szCs w:val="28"/>
        </w:rPr>
        <w:t>1) земельный участок КН 29:09:010115:19, адрес: Архангельская область, Ленский район, МО "Урдомское", рп. Урдома, ул. Мира, 11 а</w:t>
      </w:r>
      <w:r w:rsidRPr="00F31873">
        <w:rPr>
          <w:szCs w:val="28"/>
          <w:shd w:val="clear" w:color="auto" w:fill="F8F8F8"/>
        </w:rPr>
        <w:t>;</w:t>
      </w:r>
    </w:p>
    <w:p w:rsidR="0034019B" w:rsidRPr="00F31873" w:rsidRDefault="0034019B" w:rsidP="0034019B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F31873">
        <w:rPr>
          <w:szCs w:val="28"/>
        </w:rPr>
        <w:t>2) земельный участок КН 29:09:010116:451, адрес: Архангельская область, Ленский район, МО "Урдомское", рп. Урдома, ул. Молодежная, 34</w:t>
      </w:r>
      <w:r w:rsidRPr="00F31873">
        <w:rPr>
          <w:szCs w:val="28"/>
          <w:shd w:val="clear" w:color="auto" w:fill="F8F8F8"/>
        </w:rPr>
        <w:t>;</w:t>
      </w:r>
    </w:p>
    <w:p w:rsidR="0034019B" w:rsidRPr="00F31873" w:rsidRDefault="0034019B" w:rsidP="0034019B">
      <w:pPr>
        <w:pStyle w:val="a6"/>
        <w:tabs>
          <w:tab w:val="left" w:pos="567"/>
        </w:tabs>
        <w:ind w:firstLine="709"/>
        <w:rPr>
          <w:szCs w:val="28"/>
        </w:rPr>
      </w:pPr>
      <w:r w:rsidRPr="00F31873">
        <w:rPr>
          <w:szCs w:val="28"/>
        </w:rPr>
        <w:lastRenderedPageBreak/>
        <w:t>3) земельный участок КН 29:09:010111:12, адрес: Архангельская область, Ленский район, МО "Урдомское", рп. Урдома;</w:t>
      </w:r>
    </w:p>
    <w:p w:rsidR="0034019B" w:rsidRPr="00F31873" w:rsidRDefault="0034019B" w:rsidP="0034019B">
      <w:pPr>
        <w:pStyle w:val="a6"/>
        <w:tabs>
          <w:tab w:val="left" w:pos="567"/>
        </w:tabs>
        <w:ind w:firstLine="709"/>
        <w:rPr>
          <w:szCs w:val="28"/>
        </w:rPr>
      </w:pPr>
      <w:r w:rsidRPr="00F31873">
        <w:rPr>
          <w:szCs w:val="28"/>
        </w:rPr>
        <w:t>4) земельный участок КН 29:09:010111:299, адрес: Архангельская область, Ленский район, МО "Урдомское", рп. Урдома, ул. Железнодорожная</w:t>
      </w:r>
      <w:r>
        <w:rPr>
          <w:szCs w:val="28"/>
        </w:rPr>
        <w:t>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290101001)</w:t>
      </w:r>
      <w:r w:rsidR="0034019B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№29-29-18/002/2008-435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 xml:space="preserve">за исключением случая установления публичного сервитута в целях капитального ремонта инженерных сооружений, являющихся </w:t>
      </w:r>
      <w:r w:rsidRPr="003377EA">
        <w:rPr>
          <w:rStyle w:val="11"/>
          <w:rFonts w:eastAsiaTheme="minorHAnsi"/>
          <w:sz w:val="28"/>
          <w:szCs w:val="28"/>
        </w:rPr>
        <w:lastRenderedPageBreak/>
        <w:t>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B1" w:rsidRDefault="00673EB1" w:rsidP="00E21C7B">
      <w:r>
        <w:separator/>
      </w:r>
    </w:p>
  </w:endnote>
  <w:endnote w:type="continuationSeparator" w:id="0">
    <w:p w:rsidR="00673EB1" w:rsidRDefault="00673EB1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B1" w:rsidRDefault="00673EB1" w:rsidP="00E21C7B">
      <w:r>
        <w:separator/>
      </w:r>
    </w:p>
  </w:footnote>
  <w:footnote w:type="continuationSeparator" w:id="0">
    <w:p w:rsidR="00673EB1" w:rsidRDefault="00673EB1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84463"/>
    <w:rsid w:val="00084C6D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73EB1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45EFA"/>
    <w:rsid w:val="00957CBA"/>
    <w:rsid w:val="00962AB5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EF3C14"/>
    <w:rsid w:val="00F22B1E"/>
    <w:rsid w:val="00F3045F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308DA-B10F-4862-AD98-7DC149933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180</cp:revision>
  <cp:lastPrinted>2022-06-30T07:52:00Z</cp:lastPrinted>
  <dcterms:created xsi:type="dcterms:W3CDTF">2017-10-09T14:49:00Z</dcterms:created>
  <dcterms:modified xsi:type="dcterms:W3CDTF">2024-10-15T09:26:00Z</dcterms:modified>
</cp:coreProperties>
</file>