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E1703">
        <w:rPr>
          <w:b w:val="0"/>
        </w:rPr>
        <w:t>10 октября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D4BBB">
        <w:rPr>
          <w:b w:val="0"/>
        </w:rPr>
        <w:t>162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7E1703">
        <w:rPr>
          <w:b/>
          <w:sz w:val="28"/>
          <w:szCs w:val="28"/>
        </w:rPr>
        <w:t>15</w:t>
      </w:r>
      <w:r w:rsidR="0008554B">
        <w:rPr>
          <w:b/>
          <w:sz w:val="28"/>
          <w:szCs w:val="28"/>
        </w:rPr>
        <w:t>:</w:t>
      </w:r>
      <w:r w:rsidR="007E1703">
        <w:rPr>
          <w:b/>
          <w:sz w:val="28"/>
          <w:szCs w:val="28"/>
        </w:rPr>
        <w:t>14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</w:t>
      </w:r>
      <w:r w:rsidR="009B438D">
        <w:rPr>
          <w:sz w:val="28"/>
          <w:szCs w:val="28"/>
        </w:rPr>
        <w:t>.</w:t>
      </w:r>
      <w:r w:rsidRPr="002370D3">
        <w:rPr>
          <w:sz w:val="28"/>
          <w:szCs w:val="28"/>
        </w:rPr>
        <w:t xml:space="preserve"> Решения №18-А от 30 июня 2017 года)</w:t>
      </w:r>
      <w:r>
        <w:rPr>
          <w:sz w:val="28"/>
          <w:szCs w:val="28"/>
        </w:rPr>
        <w:t>,</w:t>
      </w:r>
      <w:r w:rsidR="0008554B">
        <w:rPr>
          <w:sz w:val="28"/>
          <w:szCs w:val="28"/>
        </w:rPr>
        <w:t xml:space="preserve"> </w:t>
      </w:r>
      <w:r w:rsidR="000C01D0" w:rsidRPr="00326E91">
        <w:rPr>
          <w:sz w:val="28"/>
          <w:szCs w:val="28"/>
        </w:rPr>
        <w:t>статье</w:t>
      </w:r>
      <w:r w:rsidR="000C01D0">
        <w:rPr>
          <w:sz w:val="28"/>
          <w:szCs w:val="28"/>
        </w:rPr>
        <w:t>й</w:t>
      </w:r>
      <w:r w:rsidR="000C01D0" w:rsidRPr="00326E91">
        <w:rPr>
          <w:sz w:val="28"/>
          <w:szCs w:val="28"/>
        </w:rPr>
        <w:t xml:space="preserve"> 36 Жилищного кодекса РФ, Правила</w:t>
      </w:r>
      <w:r w:rsidR="000C01D0">
        <w:rPr>
          <w:sz w:val="28"/>
          <w:szCs w:val="28"/>
        </w:rPr>
        <w:t>ми</w:t>
      </w:r>
      <w:r w:rsidR="000C01D0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0C01D0">
        <w:rPr>
          <w:sz w:val="28"/>
          <w:szCs w:val="28"/>
        </w:rPr>
        <w:t>ержденными</w:t>
      </w:r>
      <w:r w:rsidR="000C01D0" w:rsidRPr="00326E91">
        <w:rPr>
          <w:sz w:val="28"/>
          <w:szCs w:val="28"/>
        </w:rPr>
        <w:t xml:space="preserve"> Постановлением Правительства РФ от</w:t>
      </w:r>
      <w:proofErr w:type="gramEnd"/>
      <w:r w:rsidR="000C01D0" w:rsidRPr="00326E91">
        <w:rPr>
          <w:sz w:val="28"/>
          <w:szCs w:val="28"/>
        </w:rPr>
        <w:t xml:space="preserve"> 13</w:t>
      </w:r>
      <w:r w:rsidR="000C01D0">
        <w:rPr>
          <w:sz w:val="28"/>
          <w:szCs w:val="28"/>
        </w:rPr>
        <w:t>.08.</w:t>
      </w:r>
      <w:r w:rsidR="000C01D0" w:rsidRPr="00326E91">
        <w:rPr>
          <w:sz w:val="28"/>
          <w:szCs w:val="28"/>
        </w:rPr>
        <w:t>2006</w:t>
      </w:r>
      <w:r w:rsidR="000C01D0">
        <w:rPr>
          <w:sz w:val="28"/>
          <w:szCs w:val="28"/>
        </w:rPr>
        <w:t xml:space="preserve"> </w:t>
      </w:r>
      <w:r w:rsidR="000C01D0" w:rsidRPr="00326E91">
        <w:rPr>
          <w:sz w:val="28"/>
          <w:szCs w:val="28"/>
        </w:rPr>
        <w:t xml:space="preserve"> </w:t>
      </w:r>
      <w:r w:rsidR="000C01D0">
        <w:rPr>
          <w:sz w:val="28"/>
          <w:szCs w:val="28"/>
        </w:rPr>
        <w:t>№</w:t>
      </w:r>
      <w:r w:rsidR="000C01D0" w:rsidRPr="00326E91">
        <w:rPr>
          <w:sz w:val="28"/>
          <w:szCs w:val="28"/>
        </w:rPr>
        <w:t> 491</w:t>
      </w:r>
      <w:r w:rsidR="000C01D0">
        <w:rPr>
          <w:sz w:val="28"/>
          <w:szCs w:val="28"/>
        </w:rPr>
        <w:t xml:space="preserve">, </w:t>
      </w:r>
      <w:r w:rsidR="000C01D0" w:rsidRPr="00326E91">
        <w:rPr>
          <w:sz w:val="28"/>
          <w:szCs w:val="28"/>
        </w:rPr>
        <w:t>в связи с регистрацией права собственности на жилые помещения (квартиры) в многоквартирном</w:t>
      </w:r>
      <w:r w:rsidR="000C01D0">
        <w:rPr>
          <w:sz w:val="28"/>
          <w:szCs w:val="28"/>
        </w:rPr>
        <w:t xml:space="preserve"> жилом доме,</w:t>
      </w:r>
      <w:r w:rsidR="000C01D0" w:rsidRPr="001056B0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на основании заявлений А.С. Корнышевой (вх.№399 от 09.10.2018) </w:t>
      </w:r>
      <w:r w:rsidR="00662AF2">
        <w:rPr>
          <w:sz w:val="28"/>
          <w:szCs w:val="28"/>
        </w:rPr>
        <w:t xml:space="preserve">и </w:t>
      </w:r>
      <w:r w:rsidR="000C01D0">
        <w:rPr>
          <w:sz w:val="28"/>
          <w:szCs w:val="28"/>
        </w:rPr>
        <w:t xml:space="preserve">С.И. </w:t>
      </w:r>
      <w:proofErr w:type="spellStart"/>
      <w:r w:rsidR="000C01D0">
        <w:rPr>
          <w:sz w:val="28"/>
          <w:szCs w:val="28"/>
        </w:rPr>
        <w:t>Веклич</w:t>
      </w:r>
      <w:proofErr w:type="spellEnd"/>
      <w:r w:rsidR="000C01D0">
        <w:rPr>
          <w:sz w:val="28"/>
          <w:szCs w:val="28"/>
        </w:rPr>
        <w:t xml:space="preserve"> (вх.№402 от 09.10.2018),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</w:t>
      </w:r>
      <w:r w:rsidR="000C01D0">
        <w:rPr>
          <w:sz w:val="28"/>
          <w:szCs w:val="28"/>
        </w:rPr>
        <w:t>15</w:t>
      </w:r>
      <w:r w:rsidR="0008554B">
        <w:rPr>
          <w:sz w:val="28"/>
          <w:szCs w:val="28"/>
        </w:rPr>
        <w:t>:</w:t>
      </w:r>
      <w:r w:rsidR="000C01D0">
        <w:rPr>
          <w:sz w:val="28"/>
          <w:szCs w:val="28"/>
        </w:rPr>
        <w:t>14</w:t>
      </w:r>
      <w:r w:rsidR="0008554B">
        <w:rPr>
          <w:sz w:val="28"/>
          <w:szCs w:val="28"/>
        </w:rPr>
        <w:t xml:space="preserve"> общей площадью </w:t>
      </w:r>
      <w:r w:rsidR="00392E2D">
        <w:rPr>
          <w:sz w:val="28"/>
          <w:szCs w:val="28"/>
        </w:rPr>
        <w:t>1</w:t>
      </w:r>
      <w:r w:rsidR="000C01D0">
        <w:rPr>
          <w:sz w:val="28"/>
          <w:szCs w:val="28"/>
        </w:rPr>
        <w:t>320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>
        <w:rPr>
          <w:sz w:val="28"/>
          <w:szCs w:val="28"/>
        </w:rPr>
        <w:t>.</w:t>
      </w:r>
      <w:r w:rsidR="00A742B9">
        <w:rPr>
          <w:sz w:val="28"/>
          <w:szCs w:val="28"/>
        </w:rPr>
        <w:t>У</w:t>
      </w:r>
      <w:proofErr w:type="gramEnd"/>
      <w:r w:rsidR="00A742B9">
        <w:rPr>
          <w:sz w:val="28"/>
          <w:szCs w:val="28"/>
        </w:rPr>
        <w:t>рдома</w:t>
      </w:r>
      <w:r w:rsidR="0008554B">
        <w:rPr>
          <w:sz w:val="28"/>
          <w:szCs w:val="28"/>
        </w:rPr>
        <w:t>, ул.</w:t>
      </w:r>
      <w:r w:rsidR="000C01D0">
        <w:rPr>
          <w:sz w:val="28"/>
          <w:szCs w:val="28"/>
        </w:rPr>
        <w:t>Ленина</w:t>
      </w:r>
      <w:r w:rsidR="0008554B">
        <w:rPr>
          <w:sz w:val="28"/>
          <w:szCs w:val="28"/>
        </w:rPr>
        <w:t xml:space="preserve">, </w:t>
      </w:r>
      <w:r w:rsidR="00A742B9">
        <w:rPr>
          <w:sz w:val="28"/>
          <w:szCs w:val="28"/>
        </w:rPr>
        <w:t>д</w:t>
      </w:r>
      <w:r w:rsidR="000C01D0">
        <w:rPr>
          <w:sz w:val="28"/>
          <w:szCs w:val="28"/>
        </w:rPr>
        <w:t>ом 20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E5FFF"/>
    <w:rsid w:val="004B0D1B"/>
    <w:rsid w:val="004D4D19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C5585"/>
    <w:rsid w:val="00926D6B"/>
    <w:rsid w:val="009B438D"/>
    <w:rsid w:val="009E4F09"/>
    <w:rsid w:val="00A22B95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2018-10-10T09:53:00Z</cp:lastPrinted>
  <dcterms:created xsi:type="dcterms:W3CDTF">2017-10-09T14:49:00Z</dcterms:created>
  <dcterms:modified xsi:type="dcterms:W3CDTF">2018-10-10T09:53:00Z</dcterms:modified>
</cp:coreProperties>
</file>