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r>
        <w:rPr>
          <w:b/>
          <w:bCs/>
          <w:color w:val="000000"/>
          <w:sz w:val="28"/>
          <w:szCs w:val="28"/>
        </w:rPr>
        <w:t>П О С Т А Н О В Л Е Н И Е</w:t>
      </w:r>
    </w:p>
    <w:p w:rsidR="00EE547C" w:rsidRDefault="00EE547C" w:rsidP="00EE547C">
      <w:pPr>
        <w:jc w:val="center"/>
        <w:rPr>
          <w:sz w:val="28"/>
          <w:szCs w:val="28"/>
        </w:rPr>
      </w:pPr>
    </w:p>
    <w:p w:rsidR="00822CF5" w:rsidRPr="002D64D3" w:rsidRDefault="006035FE" w:rsidP="00822CF5">
      <w:pPr>
        <w:jc w:val="center"/>
        <w:rPr>
          <w:sz w:val="28"/>
          <w:szCs w:val="28"/>
        </w:rPr>
      </w:pPr>
      <w:r w:rsidRPr="006035FE">
        <w:rPr>
          <w:sz w:val="28"/>
          <w:szCs w:val="28"/>
        </w:rPr>
        <w:t>О</w:t>
      </w:r>
      <w:r w:rsidR="00822CF5" w:rsidRPr="006035FE">
        <w:rPr>
          <w:sz w:val="28"/>
          <w:szCs w:val="28"/>
        </w:rPr>
        <w:t>т</w:t>
      </w:r>
      <w:r w:rsidRPr="006035FE">
        <w:rPr>
          <w:sz w:val="28"/>
          <w:szCs w:val="28"/>
        </w:rPr>
        <w:t xml:space="preserve"> </w:t>
      </w:r>
      <w:r w:rsidR="001948C9">
        <w:rPr>
          <w:sz w:val="28"/>
          <w:szCs w:val="28"/>
        </w:rPr>
        <w:t>10</w:t>
      </w:r>
      <w:r w:rsidRPr="006035FE">
        <w:rPr>
          <w:sz w:val="28"/>
          <w:szCs w:val="28"/>
        </w:rPr>
        <w:t xml:space="preserve"> </w:t>
      </w:r>
      <w:r w:rsidR="001948C9">
        <w:rPr>
          <w:sz w:val="28"/>
          <w:szCs w:val="28"/>
        </w:rPr>
        <w:t>декабря</w:t>
      </w:r>
      <w:r w:rsidR="00F66F1C" w:rsidRPr="006035FE">
        <w:rPr>
          <w:sz w:val="28"/>
          <w:szCs w:val="28"/>
        </w:rPr>
        <w:t xml:space="preserve"> </w:t>
      </w:r>
      <w:r w:rsidR="001F761F" w:rsidRPr="006035FE">
        <w:rPr>
          <w:sz w:val="28"/>
          <w:szCs w:val="28"/>
        </w:rPr>
        <w:t>20</w:t>
      </w:r>
      <w:r w:rsidR="0026322C">
        <w:rPr>
          <w:sz w:val="28"/>
          <w:szCs w:val="28"/>
        </w:rPr>
        <w:t>2</w:t>
      </w:r>
      <w:r w:rsidR="00E04C73">
        <w:rPr>
          <w:sz w:val="28"/>
          <w:szCs w:val="28"/>
        </w:rPr>
        <w:t>4</w:t>
      </w:r>
      <w:r w:rsidR="001D4C02">
        <w:rPr>
          <w:sz w:val="28"/>
          <w:szCs w:val="28"/>
        </w:rPr>
        <w:t xml:space="preserve"> года № </w:t>
      </w:r>
      <w:r w:rsidR="001948C9">
        <w:rPr>
          <w:sz w:val="28"/>
          <w:szCs w:val="28"/>
        </w:rPr>
        <w:t>182</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p w:rsidR="00E27CF9" w:rsidRDefault="00A53859" w:rsidP="00B237AC">
      <w:pPr>
        <w:jc w:val="center"/>
        <w:rPr>
          <w:b/>
          <w:sz w:val="28"/>
          <w:szCs w:val="28"/>
        </w:rPr>
      </w:pPr>
      <w:r w:rsidRPr="001F761F">
        <w:rPr>
          <w:b/>
          <w:sz w:val="28"/>
          <w:szCs w:val="28"/>
        </w:rPr>
        <w:t xml:space="preserve">О внесении изменений и дополнений </w:t>
      </w:r>
    </w:p>
    <w:p w:rsidR="00E27CF9" w:rsidRDefault="00A53859" w:rsidP="00B237AC">
      <w:pPr>
        <w:jc w:val="center"/>
        <w:rPr>
          <w:b/>
          <w:sz w:val="28"/>
          <w:szCs w:val="28"/>
        </w:rPr>
      </w:pPr>
      <w:r w:rsidRPr="001F761F">
        <w:rPr>
          <w:b/>
          <w:sz w:val="28"/>
          <w:szCs w:val="28"/>
        </w:rPr>
        <w:t xml:space="preserve">в Постановление Администрации МО «Урдомское» </w:t>
      </w:r>
    </w:p>
    <w:p w:rsidR="00B237AC" w:rsidRDefault="00A53859" w:rsidP="00B237AC">
      <w:pPr>
        <w:jc w:val="center"/>
        <w:rPr>
          <w:sz w:val="28"/>
          <w:szCs w:val="28"/>
        </w:rPr>
      </w:pPr>
      <w:r w:rsidRPr="001F761F">
        <w:rPr>
          <w:b/>
          <w:sz w:val="28"/>
          <w:szCs w:val="28"/>
        </w:rPr>
        <w:t xml:space="preserve">от </w:t>
      </w:r>
      <w:r>
        <w:rPr>
          <w:b/>
          <w:sz w:val="28"/>
          <w:szCs w:val="28"/>
        </w:rPr>
        <w:t>17 ноября 2022</w:t>
      </w:r>
      <w:r w:rsidRPr="001F761F">
        <w:rPr>
          <w:b/>
          <w:sz w:val="28"/>
          <w:szCs w:val="28"/>
        </w:rPr>
        <w:t xml:space="preserve"> года № 1</w:t>
      </w:r>
      <w:r>
        <w:rPr>
          <w:b/>
          <w:sz w:val="28"/>
          <w:szCs w:val="28"/>
        </w:rPr>
        <w:t>45</w:t>
      </w:r>
    </w:p>
    <w:p w:rsidR="00861AB3" w:rsidRDefault="00861AB3" w:rsidP="00861AB3">
      <w:pPr>
        <w:jc w:val="both"/>
        <w:rPr>
          <w:sz w:val="28"/>
          <w:szCs w:val="28"/>
        </w:rPr>
      </w:pPr>
      <w:bookmarkStart w:id="0" w:name="_GoBack"/>
      <w:bookmarkEnd w:id="0"/>
    </w:p>
    <w:p w:rsidR="00861AB3" w:rsidRPr="00861AB3" w:rsidRDefault="0075033D" w:rsidP="00A12F6D">
      <w:pPr>
        <w:ind w:firstLine="709"/>
        <w:jc w:val="both"/>
        <w:rPr>
          <w:sz w:val="28"/>
          <w:szCs w:val="28"/>
        </w:rPr>
      </w:pPr>
      <w:r w:rsidRPr="00FC5702">
        <w:rPr>
          <w:sz w:val="28"/>
          <w:szCs w:val="28"/>
        </w:rPr>
        <w:t xml:space="preserve">В целях реализации положений </w:t>
      </w:r>
      <w:r w:rsidR="00277015">
        <w:rPr>
          <w:sz w:val="28"/>
          <w:szCs w:val="28"/>
        </w:rPr>
        <w:t>Земельного</w:t>
      </w:r>
      <w:r w:rsidRPr="00FC5702">
        <w:rPr>
          <w:sz w:val="28"/>
          <w:szCs w:val="28"/>
        </w:rPr>
        <w:t xml:space="preserve"> кодекса Российской Федерации</w:t>
      </w:r>
      <w:r>
        <w:rPr>
          <w:sz w:val="28"/>
          <w:szCs w:val="28"/>
        </w:rPr>
        <w:t>,</w:t>
      </w:r>
      <w:r w:rsidRPr="00FC5702">
        <w:rPr>
          <w:sz w:val="28"/>
          <w:szCs w:val="28"/>
        </w:rPr>
        <w:t xml:space="preserve"> Федерального закона от 06</w:t>
      </w:r>
      <w:r>
        <w:rPr>
          <w:sz w:val="28"/>
          <w:szCs w:val="28"/>
        </w:rPr>
        <w:t xml:space="preserve"> октября </w:t>
      </w:r>
      <w:r w:rsidRPr="00FC5702">
        <w:rPr>
          <w:sz w:val="28"/>
          <w:szCs w:val="28"/>
        </w:rPr>
        <w:t>2003</w:t>
      </w:r>
      <w:r>
        <w:rPr>
          <w:sz w:val="28"/>
          <w:szCs w:val="28"/>
        </w:rPr>
        <w:t xml:space="preserve"> года</w:t>
      </w:r>
      <w:r w:rsidRPr="00FC5702">
        <w:rPr>
          <w:sz w:val="28"/>
          <w:szCs w:val="28"/>
        </w:rPr>
        <w:t xml:space="preserve">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w:t>
      </w:r>
      <w:r w:rsidR="002229D9">
        <w:rPr>
          <w:sz w:val="28"/>
          <w:szCs w:val="28"/>
        </w:rPr>
        <w:t xml:space="preserve"> </w:t>
      </w:r>
      <w:r w:rsidR="001574B6">
        <w:rPr>
          <w:sz w:val="28"/>
          <w:szCs w:val="28"/>
        </w:rPr>
        <w:t xml:space="preserve">руководствуясь </w:t>
      </w:r>
      <w:r w:rsidRPr="00FC5702">
        <w:rPr>
          <w:sz w:val="28"/>
          <w:szCs w:val="28"/>
        </w:rPr>
        <w:t>Уставом МО «Урдомское»</w:t>
      </w:r>
      <w:r w:rsidR="00861AB3">
        <w:rPr>
          <w:sz w:val="28"/>
          <w:szCs w:val="28"/>
        </w:rPr>
        <w:t>, А</w:t>
      </w:r>
      <w:r w:rsidR="00861AB3" w:rsidRPr="00861AB3">
        <w:rPr>
          <w:sz w:val="28"/>
          <w:szCs w:val="28"/>
        </w:rPr>
        <w:t>дминистрация МО «</w:t>
      </w:r>
      <w:r w:rsidR="00861AB3">
        <w:rPr>
          <w:sz w:val="28"/>
          <w:szCs w:val="28"/>
        </w:rPr>
        <w:t>Урдомское»</w:t>
      </w:r>
      <w:r w:rsidR="00861AB3" w:rsidRPr="00861AB3">
        <w:rPr>
          <w:sz w:val="28"/>
          <w:szCs w:val="28"/>
        </w:rPr>
        <w:t xml:space="preserve"> </w:t>
      </w:r>
      <w:r w:rsidR="00861AB3" w:rsidRPr="00861AB3">
        <w:rPr>
          <w:b/>
          <w:bCs/>
          <w:sz w:val="28"/>
          <w:szCs w:val="28"/>
        </w:rPr>
        <w:t>постановляет</w:t>
      </w:r>
      <w:r w:rsidR="00861AB3" w:rsidRPr="00861AB3">
        <w:rPr>
          <w:sz w:val="28"/>
          <w:szCs w:val="28"/>
        </w:rPr>
        <w:t>:</w:t>
      </w:r>
    </w:p>
    <w:p w:rsidR="00CE5EF3" w:rsidRPr="00E27CF9" w:rsidRDefault="00EC4B00" w:rsidP="00E27CF9">
      <w:pPr>
        <w:widowControl w:val="0"/>
        <w:autoSpaceDE w:val="0"/>
        <w:autoSpaceDN w:val="0"/>
        <w:adjustRightInd w:val="0"/>
        <w:ind w:firstLine="709"/>
        <w:jc w:val="both"/>
        <w:rPr>
          <w:bCs/>
          <w:sz w:val="28"/>
          <w:szCs w:val="28"/>
        </w:rPr>
      </w:pPr>
      <w:r w:rsidRPr="00E27CF9">
        <w:rPr>
          <w:rStyle w:val="a4"/>
          <w:b w:val="0"/>
          <w:color w:val="auto"/>
          <w:sz w:val="28"/>
          <w:szCs w:val="28"/>
        </w:rPr>
        <w:t xml:space="preserve">1. </w:t>
      </w:r>
      <w:proofErr w:type="gramStart"/>
      <w:r w:rsidRPr="00E27CF9">
        <w:rPr>
          <w:rStyle w:val="a4"/>
          <w:b w:val="0"/>
          <w:color w:val="auto"/>
          <w:sz w:val="28"/>
          <w:szCs w:val="28"/>
        </w:rPr>
        <w:t xml:space="preserve">Внести в </w:t>
      </w:r>
      <w:r w:rsidR="00ED7F77">
        <w:rPr>
          <w:bCs/>
          <w:sz w:val="28"/>
          <w:szCs w:val="28"/>
        </w:rPr>
        <w:t xml:space="preserve">Административный регламент </w:t>
      </w:r>
      <w:r w:rsidR="00E27CF9" w:rsidRPr="00E27CF9">
        <w:rPr>
          <w:bCs/>
          <w:sz w:val="28"/>
          <w:szCs w:val="28"/>
        </w:rPr>
        <w:t>предоставления муниципальной услуги «Предоставление земельных участков, принадлежащих на праве собственности муниципальному образованию «Урдомское» Ленского района Архангельской области, и земельных участков, государственная собственность на которые не разграничена, расположенных на территории муниципального образования «Урдомское» Ленского района Архангельской области, без проведения торгов»</w:t>
      </w:r>
      <w:r w:rsidR="00277015" w:rsidRPr="00E27CF9">
        <w:rPr>
          <w:bCs/>
          <w:sz w:val="28"/>
          <w:szCs w:val="28"/>
        </w:rPr>
        <w:t xml:space="preserve">, </w:t>
      </w:r>
      <w:r w:rsidRPr="00E27CF9">
        <w:rPr>
          <w:sz w:val="28"/>
          <w:szCs w:val="28"/>
        </w:rPr>
        <w:t xml:space="preserve">утвержденный Постановлением Администрации МО «Урдомское» от </w:t>
      </w:r>
      <w:r w:rsidR="00E27CF9">
        <w:rPr>
          <w:sz w:val="28"/>
          <w:szCs w:val="28"/>
        </w:rPr>
        <w:t>17 ноября 2022</w:t>
      </w:r>
      <w:r w:rsidRPr="00E27CF9">
        <w:rPr>
          <w:sz w:val="28"/>
          <w:szCs w:val="28"/>
        </w:rPr>
        <w:t xml:space="preserve"> года № 1</w:t>
      </w:r>
      <w:r w:rsidR="00277015" w:rsidRPr="00E27CF9">
        <w:rPr>
          <w:sz w:val="28"/>
          <w:szCs w:val="28"/>
        </w:rPr>
        <w:t>4</w:t>
      </w:r>
      <w:r w:rsidR="00E27CF9">
        <w:rPr>
          <w:sz w:val="28"/>
          <w:szCs w:val="28"/>
        </w:rPr>
        <w:t>5</w:t>
      </w:r>
      <w:r w:rsidR="00277015" w:rsidRPr="00E27CF9">
        <w:rPr>
          <w:sz w:val="28"/>
          <w:szCs w:val="28"/>
        </w:rPr>
        <w:t xml:space="preserve"> (далее – регламент)</w:t>
      </w:r>
      <w:r w:rsidRPr="00E27CF9">
        <w:rPr>
          <w:sz w:val="28"/>
          <w:szCs w:val="28"/>
        </w:rPr>
        <w:t xml:space="preserve"> следующие изменения и дополнения:</w:t>
      </w:r>
      <w:proofErr w:type="gramEnd"/>
    </w:p>
    <w:p w:rsidR="00E04C73" w:rsidRPr="00277015" w:rsidRDefault="00E04C73" w:rsidP="00E04C73">
      <w:pPr>
        <w:widowControl w:val="0"/>
        <w:autoSpaceDE w:val="0"/>
        <w:autoSpaceDN w:val="0"/>
        <w:adjustRightInd w:val="0"/>
        <w:ind w:firstLine="709"/>
        <w:jc w:val="both"/>
        <w:rPr>
          <w:sz w:val="28"/>
          <w:szCs w:val="28"/>
        </w:rPr>
      </w:pPr>
      <w:r w:rsidRPr="00277015">
        <w:rPr>
          <w:sz w:val="28"/>
          <w:szCs w:val="28"/>
        </w:rPr>
        <w:t xml:space="preserve">1.1. Пункт </w:t>
      </w:r>
      <w:r w:rsidR="00341FA4">
        <w:rPr>
          <w:sz w:val="28"/>
          <w:szCs w:val="28"/>
        </w:rPr>
        <w:t>11</w:t>
      </w:r>
      <w:r w:rsidRPr="00277015">
        <w:rPr>
          <w:sz w:val="28"/>
          <w:szCs w:val="28"/>
        </w:rPr>
        <w:t xml:space="preserve"> изложить в новой редакции:</w:t>
      </w:r>
    </w:p>
    <w:p w:rsidR="00341FA4" w:rsidRDefault="00277015" w:rsidP="00277015">
      <w:pPr>
        <w:pStyle w:val="22"/>
        <w:widowControl/>
        <w:shd w:val="clear" w:color="auto" w:fill="auto"/>
        <w:tabs>
          <w:tab w:val="left" w:pos="1076"/>
        </w:tabs>
        <w:spacing w:before="0" w:line="240" w:lineRule="auto"/>
        <w:ind w:firstLine="709"/>
      </w:pPr>
      <w:r w:rsidRPr="00277015">
        <w:t>«</w:t>
      </w:r>
      <w:r w:rsidR="00341FA4">
        <w:t>11. Срок предоставления муниципальной услуги – 20 дней</w:t>
      </w:r>
      <w:r w:rsidR="00341FA4" w:rsidRPr="00341FA4">
        <w:t xml:space="preserve"> </w:t>
      </w:r>
      <w:r w:rsidR="00341FA4" w:rsidRPr="00DD603E">
        <w:t>со дня регистрации запроса заявителя о предоставлении муниципальной</w:t>
      </w:r>
      <w:r w:rsidR="00341FA4" w:rsidRPr="00AB13E3">
        <w:t xml:space="preserve"> услуги в Администрации, либо на Едином портале, либо на Региональном портале</w:t>
      </w:r>
      <w:r w:rsidR="00341FA4">
        <w:t>.</w:t>
      </w:r>
    </w:p>
    <w:p w:rsidR="00341FA4" w:rsidRPr="00341FA4" w:rsidRDefault="00341FA4" w:rsidP="00B236A8">
      <w:pPr>
        <w:pStyle w:val="22"/>
        <w:widowControl/>
        <w:shd w:val="clear" w:color="auto" w:fill="auto"/>
        <w:tabs>
          <w:tab w:val="left" w:pos="1076"/>
        </w:tabs>
        <w:spacing w:before="0" w:line="240" w:lineRule="auto"/>
        <w:ind w:firstLine="709"/>
      </w:pPr>
      <w:proofErr w:type="gramStart"/>
      <w:r>
        <w:t>На основании пункта 1 Постановления Правительства Российской Федерации от 09 апреля 2022 года  № 629 «О</w:t>
      </w:r>
      <w:r w:rsidRPr="00341FA4">
        <w:t>б особенностях</w:t>
      </w:r>
      <w:r>
        <w:t xml:space="preserve"> </w:t>
      </w:r>
      <w:r w:rsidRPr="00341FA4">
        <w:t xml:space="preserve">регулирования земельных отношений в российской федерации </w:t>
      </w:r>
      <w:r>
        <w:t xml:space="preserve"> в 2022 - 2024 годах, а также </w:t>
      </w:r>
      <w:r w:rsidRPr="00341FA4">
        <w:t>о случаях установления льготной аре</w:t>
      </w:r>
      <w:r>
        <w:t xml:space="preserve">ндной платы по договорам аренды </w:t>
      </w:r>
      <w:r w:rsidRPr="00341FA4">
        <w:t xml:space="preserve">земельных участков, </w:t>
      </w:r>
      <w:r>
        <w:t xml:space="preserve"> </w:t>
      </w:r>
      <w:r w:rsidRPr="00341FA4">
        <w:t xml:space="preserve">находящихся в федеральной собственности, </w:t>
      </w:r>
      <w:r>
        <w:t xml:space="preserve"> </w:t>
      </w:r>
      <w:r w:rsidRPr="00341FA4">
        <w:t>и размере такой платы</w:t>
      </w:r>
      <w:r>
        <w:t>» в</w:t>
      </w:r>
      <w:r w:rsidRPr="00341FA4">
        <w:t xml:space="preserve"> </w:t>
      </w:r>
      <w:r>
        <w:t xml:space="preserve">2022-2024 годах срок </w:t>
      </w:r>
      <w:r w:rsidR="00B236A8">
        <w:t xml:space="preserve">предоставления муниципальной услуги – </w:t>
      </w:r>
      <w:r w:rsidRPr="00341FA4">
        <w:t>не более 14 календарных дней</w:t>
      </w:r>
      <w:r w:rsidR="00B236A8">
        <w:t>.».</w:t>
      </w:r>
      <w:proofErr w:type="gramEnd"/>
    </w:p>
    <w:p w:rsidR="009606C6" w:rsidRDefault="009606C6" w:rsidP="00321A01">
      <w:pPr>
        <w:widowControl w:val="0"/>
        <w:autoSpaceDE w:val="0"/>
        <w:autoSpaceDN w:val="0"/>
        <w:adjustRightInd w:val="0"/>
        <w:ind w:firstLine="709"/>
        <w:jc w:val="both"/>
        <w:rPr>
          <w:sz w:val="28"/>
          <w:szCs w:val="28"/>
        </w:rPr>
      </w:pPr>
      <w:r w:rsidRPr="00321A01">
        <w:rPr>
          <w:sz w:val="28"/>
          <w:szCs w:val="28"/>
        </w:rPr>
        <w:t xml:space="preserve">1.2. </w:t>
      </w:r>
      <w:r w:rsidR="00321A01">
        <w:rPr>
          <w:sz w:val="28"/>
          <w:szCs w:val="28"/>
        </w:rPr>
        <w:t>П</w:t>
      </w:r>
      <w:r w:rsidRPr="00321A01">
        <w:rPr>
          <w:sz w:val="28"/>
          <w:szCs w:val="28"/>
        </w:rPr>
        <w:t xml:space="preserve">одпункт </w:t>
      </w:r>
      <w:r w:rsidR="00D6499F">
        <w:rPr>
          <w:sz w:val="28"/>
          <w:szCs w:val="28"/>
        </w:rPr>
        <w:t>8</w:t>
      </w:r>
      <w:r w:rsidRPr="00321A01">
        <w:rPr>
          <w:sz w:val="28"/>
          <w:szCs w:val="28"/>
        </w:rPr>
        <w:t xml:space="preserve"> пункта </w:t>
      </w:r>
      <w:r w:rsidR="00D6499F">
        <w:rPr>
          <w:sz w:val="28"/>
          <w:szCs w:val="28"/>
        </w:rPr>
        <w:t>29</w:t>
      </w:r>
      <w:r w:rsidR="00A133E3" w:rsidRPr="00321A01">
        <w:rPr>
          <w:sz w:val="28"/>
          <w:szCs w:val="28"/>
        </w:rPr>
        <w:t>.</w:t>
      </w:r>
      <w:r w:rsidRPr="00321A01">
        <w:rPr>
          <w:sz w:val="28"/>
          <w:szCs w:val="28"/>
        </w:rPr>
        <w:t xml:space="preserve"> </w:t>
      </w:r>
      <w:r w:rsidR="00321A01">
        <w:rPr>
          <w:sz w:val="28"/>
          <w:szCs w:val="28"/>
        </w:rPr>
        <w:t>изложить в новой редакции:</w:t>
      </w:r>
    </w:p>
    <w:p w:rsidR="00FC112E" w:rsidRDefault="00321A01" w:rsidP="00321A01">
      <w:pPr>
        <w:pStyle w:val="ac"/>
        <w:spacing w:before="0" w:beforeAutospacing="0" w:after="0" w:afterAutospacing="0"/>
        <w:ind w:firstLine="709"/>
        <w:jc w:val="both"/>
        <w:rPr>
          <w:sz w:val="28"/>
          <w:szCs w:val="28"/>
        </w:rPr>
      </w:pPr>
      <w:proofErr w:type="gramStart"/>
      <w:r w:rsidRPr="00321A01">
        <w:rPr>
          <w:sz w:val="28"/>
          <w:szCs w:val="28"/>
        </w:rPr>
        <w:t>«</w:t>
      </w:r>
      <w:r w:rsidR="00D6499F">
        <w:rPr>
          <w:sz w:val="28"/>
          <w:szCs w:val="28"/>
        </w:rPr>
        <w:t>8</w:t>
      </w:r>
      <w:r w:rsidRPr="00321A01">
        <w:rPr>
          <w:sz w:val="28"/>
          <w:szCs w:val="28"/>
        </w:rPr>
        <w:t xml:space="preserve">) </w:t>
      </w:r>
      <w:r w:rsidR="00D6499F" w:rsidRPr="00AB13E3">
        <w:rPr>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w:t>
      </w:r>
      <w:r w:rsidR="00D6499F">
        <w:rPr>
          <w:sz w:val="28"/>
          <w:szCs w:val="28"/>
        </w:rPr>
        <w:t xml:space="preserve">комплексном </w:t>
      </w:r>
      <w:r w:rsidR="00D6499F" w:rsidRPr="00AB13E3">
        <w:rPr>
          <w:sz w:val="28"/>
          <w:szCs w:val="28"/>
        </w:rPr>
        <w:t xml:space="preserve">развитии территории, за </w:t>
      </w:r>
      <w:r w:rsidR="00D6499F" w:rsidRPr="00AB13E3">
        <w:rPr>
          <w:sz w:val="28"/>
          <w:szCs w:val="28"/>
        </w:rPr>
        <w:lastRenderedPageBreak/>
        <w:t>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321A01">
        <w:rPr>
          <w:sz w:val="28"/>
          <w:szCs w:val="28"/>
        </w:rPr>
        <w:t>;</w:t>
      </w:r>
      <w:r w:rsidR="00D6499F">
        <w:rPr>
          <w:sz w:val="28"/>
          <w:szCs w:val="28"/>
        </w:rPr>
        <w:t>».</w:t>
      </w:r>
      <w:proofErr w:type="gramEnd"/>
    </w:p>
    <w:p w:rsidR="00ED6359" w:rsidRDefault="00FC112E" w:rsidP="00321A01">
      <w:pPr>
        <w:widowControl w:val="0"/>
        <w:autoSpaceDE w:val="0"/>
        <w:autoSpaceDN w:val="0"/>
        <w:adjustRightInd w:val="0"/>
        <w:ind w:firstLine="709"/>
        <w:jc w:val="both"/>
        <w:rPr>
          <w:sz w:val="28"/>
          <w:szCs w:val="28"/>
        </w:rPr>
      </w:pPr>
      <w:r>
        <w:rPr>
          <w:sz w:val="28"/>
          <w:szCs w:val="28"/>
        </w:rPr>
        <w:t xml:space="preserve">1.3. </w:t>
      </w:r>
      <w:r w:rsidR="00ED6359">
        <w:rPr>
          <w:sz w:val="28"/>
          <w:szCs w:val="28"/>
        </w:rPr>
        <w:t xml:space="preserve">Раздел </w:t>
      </w:r>
      <w:r w:rsidR="00ED6359">
        <w:rPr>
          <w:sz w:val="28"/>
          <w:szCs w:val="28"/>
          <w:lang w:val="en-US"/>
        </w:rPr>
        <w:t>V</w:t>
      </w:r>
      <w:r w:rsidR="00ED6359">
        <w:rPr>
          <w:sz w:val="28"/>
          <w:szCs w:val="28"/>
        </w:rPr>
        <w:t xml:space="preserve"> изложить в новой редакции:</w:t>
      </w:r>
    </w:p>
    <w:p w:rsidR="00ED6359" w:rsidRPr="00371B3B" w:rsidRDefault="00FC112E" w:rsidP="00ED6359">
      <w:pPr>
        <w:pStyle w:val="ac"/>
        <w:spacing w:before="0" w:beforeAutospacing="0" w:after="0" w:afterAutospacing="0"/>
        <w:ind w:firstLine="709"/>
        <w:jc w:val="center"/>
        <w:rPr>
          <w:sz w:val="28"/>
          <w:szCs w:val="28"/>
        </w:rPr>
      </w:pPr>
      <w:r w:rsidRPr="00371B3B">
        <w:rPr>
          <w:sz w:val="28"/>
          <w:szCs w:val="28"/>
        </w:rPr>
        <w:t>«</w:t>
      </w:r>
      <w:r w:rsidR="00ED6359" w:rsidRPr="00371B3B">
        <w:rPr>
          <w:b/>
          <w:sz w:val="28"/>
          <w:szCs w:val="28"/>
          <w:lang w:val="en-US"/>
        </w:rPr>
        <w:t>V</w:t>
      </w:r>
      <w:r w:rsidR="00ED6359" w:rsidRPr="00371B3B">
        <w:rPr>
          <w:b/>
          <w:sz w:val="28"/>
          <w:szCs w:val="28"/>
        </w:rPr>
        <w:t xml:space="preserve">. Досудебный (внесудебный) порядок обжалования решений и действий (бездействия) </w:t>
      </w:r>
      <w:r w:rsidR="00ED6359" w:rsidRPr="00371B3B">
        <w:rPr>
          <w:rFonts w:eastAsia="Calibri"/>
          <w:b/>
          <w:sz w:val="28"/>
          <w:szCs w:val="28"/>
        </w:rPr>
        <w:t>органа, предоставляющего муниципальную услугу, а также их должностных лиц, муниципальных служащих</w:t>
      </w:r>
      <w:r w:rsidR="00ED6359" w:rsidRPr="00371B3B">
        <w:rPr>
          <w:rFonts w:eastAsia="Calibri"/>
          <w:sz w:val="28"/>
          <w:szCs w:val="28"/>
        </w:rPr>
        <w:t>.</w:t>
      </w:r>
    </w:p>
    <w:p w:rsidR="00ED6359" w:rsidRPr="00371B3B" w:rsidRDefault="00ED6359" w:rsidP="00ED6359">
      <w:pPr>
        <w:pStyle w:val="221"/>
        <w:widowControl/>
        <w:shd w:val="clear" w:color="auto" w:fill="auto"/>
        <w:spacing w:before="0" w:after="0" w:line="240" w:lineRule="auto"/>
        <w:jc w:val="center"/>
        <w:rPr>
          <w:sz w:val="28"/>
          <w:szCs w:val="28"/>
        </w:rPr>
      </w:pPr>
    </w:p>
    <w:p w:rsidR="00ED6359" w:rsidRPr="00371B3B" w:rsidRDefault="00371B3B" w:rsidP="00ED6359">
      <w:pPr>
        <w:pStyle w:val="22"/>
        <w:widowControl/>
        <w:shd w:val="clear" w:color="auto" w:fill="auto"/>
        <w:spacing w:before="0" w:line="240" w:lineRule="auto"/>
        <w:ind w:firstLine="709"/>
      </w:pPr>
      <w:r w:rsidRPr="00371B3B">
        <w:t>58</w:t>
      </w:r>
      <w:r w:rsidR="00ED6359" w:rsidRPr="00371B3B">
        <w:t xml:space="preserve">. </w:t>
      </w:r>
      <w:proofErr w:type="gramStart"/>
      <w:r w:rsidR="00ED6359" w:rsidRPr="00371B3B">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ED6359" w:rsidRPr="00371B3B" w:rsidRDefault="00371B3B" w:rsidP="00ED6359">
      <w:pPr>
        <w:autoSpaceDE w:val="0"/>
        <w:autoSpaceDN w:val="0"/>
        <w:adjustRightInd w:val="0"/>
        <w:ind w:firstLine="709"/>
        <w:jc w:val="both"/>
        <w:rPr>
          <w:sz w:val="28"/>
          <w:szCs w:val="28"/>
        </w:rPr>
      </w:pPr>
      <w:r w:rsidRPr="00371B3B">
        <w:rPr>
          <w:sz w:val="28"/>
          <w:szCs w:val="28"/>
        </w:rPr>
        <w:t>59.</w:t>
      </w:r>
      <w:r w:rsidR="00ED6359" w:rsidRPr="00371B3B">
        <w:rPr>
          <w:sz w:val="28"/>
          <w:szCs w:val="28"/>
        </w:rPr>
        <w:t xml:space="preserve"> Жалоба должна содержать:</w:t>
      </w:r>
    </w:p>
    <w:p w:rsidR="00ED6359" w:rsidRPr="00371B3B" w:rsidRDefault="00ED6359" w:rsidP="00ED6359">
      <w:pPr>
        <w:autoSpaceDE w:val="0"/>
        <w:autoSpaceDN w:val="0"/>
        <w:adjustRightInd w:val="0"/>
        <w:ind w:firstLine="709"/>
        <w:jc w:val="both"/>
        <w:rPr>
          <w:sz w:val="28"/>
          <w:szCs w:val="28"/>
        </w:rPr>
      </w:pPr>
      <w:proofErr w:type="gramStart"/>
      <w:r w:rsidRPr="00371B3B">
        <w:rPr>
          <w:sz w:val="28"/>
          <w:szCs w:val="28"/>
        </w:rPr>
        <w:t>1) наименование Уполномоченного органа, должностного лица Уполномоченного органа, либо муниципального служащего, многофункционального центра, привлекаемой им организаций, их руководителя и (или) работника, решения и действия (бездействие) которых обжалуются;</w:t>
      </w:r>
      <w:proofErr w:type="gramEnd"/>
    </w:p>
    <w:p w:rsidR="00ED6359" w:rsidRPr="00371B3B" w:rsidRDefault="00ED6359" w:rsidP="00ED6359">
      <w:pPr>
        <w:autoSpaceDE w:val="0"/>
        <w:autoSpaceDN w:val="0"/>
        <w:adjustRightInd w:val="0"/>
        <w:ind w:firstLine="709"/>
        <w:jc w:val="both"/>
        <w:rPr>
          <w:sz w:val="28"/>
          <w:szCs w:val="28"/>
        </w:rPr>
      </w:pPr>
      <w:proofErr w:type="gramStart"/>
      <w:r w:rsidRPr="00371B3B">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D6359" w:rsidRPr="00371B3B" w:rsidRDefault="00ED6359" w:rsidP="00ED6359">
      <w:pPr>
        <w:autoSpaceDE w:val="0"/>
        <w:autoSpaceDN w:val="0"/>
        <w:adjustRightInd w:val="0"/>
        <w:ind w:firstLine="709"/>
        <w:jc w:val="both"/>
        <w:rPr>
          <w:sz w:val="28"/>
          <w:szCs w:val="28"/>
        </w:rPr>
      </w:pPr>
      <w:r w:rsidRPr="00371B3B">
        <w:rPr>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w:t>
      </w:r>
      <w:proofErr w:type="gramStart"/>
      <w:r w:rsidRPr="00371B3B">
        <w:rPr>
          <w:sz w:val="28"/>
          <w:szCs w:val="28"/>
        </w:rPr>
        <w:t>привлекаемой</w:t>
      </w:r>
      <w:proofErr w:type="gramEnd"/>
      <w:r w:rsidRPr="00371B3B">
        <w:rPr>
          <w:sz w:val="28"/>
          <w:szCs w:val="28"/>
        </w:rPr>
        <w:t xml:space="preserve"> им организаций, их работников;</w:t>
      </w:r>
    </w:p>
    <w:p w:rsidR="00ED6359" w:rsidRPr="00371B3B" w:rsidRDefault="00ED6359" w:rsidP="00ED6359">
      <w:pPr>
        <w:autoSpaceDE w:val="0"/>
        <w:autoSpaceDN w:val="0"/>
        <w:adjustRightInd w:val="0"/>
        <w:ind w:firstLine="709"/>
        <w:jc w:val="both"/>
        <w:rPr>
          <w:sz w:val="28"/>
          <w:szCs w:val="28"/>
        </w:rPr>
      </w:pPr>
      <w:r w:rsidRPr="00371B3B">
        <w:rPr>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привлекаемых им организаций, их работников. Заявителем могут быть представлены документы (при наличии), подтверждающие доводы заявителя, либо их копии.</w:t>
      </w:r>
    </w:p>
    <w:p w:rsidR="00ED6359" w:rsidRPr="00371B3B" w:rsidRDefault="00371B3B" w:rsidP="00ED6359">
      <w:pPr>
        <w:autoSpaceDE w:val="0"/>
        <w:autoSpaceDN w:val="0"/>
        <w:adjustRightInd w:val="0"/>
        <w:ind w:firstLine="709"/>
        <w:jc w:val="both"/>
        <w:rPr>
          <w:sz w:val="28"/>
          <w:szCs w:val="28"/>
        </w:rPr>
      </w:pPr>
      <w:r w:rsidRPr="00371B3B">
        <w:rPr>
          <w:sz w:val="28"/>
          <w:szCs w:val="28"/>
        </w:rPr>
        <w:t>60.</w:t>
      </w:r>
      <w:r w:rsidR="00ED6359" w:rsidRPr="00371B3B">
        <w:rPr>
          <w:sz w:val="28"/>
          <w:szCs w:val="28"/>
        </w:rPr>
        <w:t xml:space="preserve"> Жалоба подлежит рассмотрению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ED6359" w:rsidRPr="00371B3B" w:rsidRDefault="00371B3B" w:rsidP="00ED6359">
      <w:pPr>
        <w:autoSpaceDE w:val="0"/>
        <w:autoSpaceDN w:val="0"/>
        <w:adjustRightInd w:val="0"/>
        <w:ind w:firstLine="709"/>
        <w:jc w:val="both"/>
        <w:rPr>
          <w:sz w:val="28"/>
          <w:szCs w:val="28"/>
        </w:rPr>
      </w:pPr>
      <w:r w:rsidRPr="00371B3B">
        <w:rPr>
          <w:sz w:val="28"/>
          <w:szCs w:val="28"/>
        </w:rPr>
        <w:t>61</w:t>
      </w:r>
      <w:r w:rsidR="00ED6359" w:rsidRPr="00371B3B">
        <w:rPr>
          <w:sz w:val="28"/>
          <w:szCs w:val="28"/>
        </w:rPr>
        <w:t>. По результатам рассмотрения жалобы принимается одно из следующих решений:</w:t>
      </w:r>
    </w:p>
    <w:p w:rsidR="00ED6359" w:rsidRPr="00371B3B" w:rsidRDefault="00ED6359" w:rsidP="00ED6359">
      <w:pPr>
        <w:autoSpaceDE w:val="0"/>
        <w:autoSpaceDN w:val="0"/>
        <w:adjustRightInd w:val="0"/>
        <w:ind w:firstLine="709"/>
        <w:jc w:val="both"/>
        <w:rPr>
          <w:sz w:val="28"/>
          <w:szCs w:val="28"/>
        </w:rPr>
      </w:pPr>
      <w:proofErr w:type="gramStart"/>
      <w:r w:rsidRPr="00371B3B">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w:t>
      </w:r>
      <w:r w:rsidRPr="00371B3B">
        <w:rPr>
          <w:sz w:val="28"/>
          <w:szCs w:val="28"/>
        </w:rPr>
        <w:lastRenderedPageBreak/>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D6359" w:rsidRPr="00371B3B" w:rsidRDefault="00ED6359" w:rsidP="00ED6359">
      <w:pPr>
        <w:pStyle w:val="22"/>
        <w:widowControl/>
        <w:shd w:val="clear" w:color="auto" w:fill="auto"/>
        <w:tabs>
          <w:tab w:val="left" w:pos="1268"/>
        </w:tabs>
        <w:spacing w:before="0" w:line="240" w:lineRule="auto"/>
        <w:ind w:left="709"/>
      </w:pPr>
      <w:r w:rsidRPr="00371B3B">
        <w:t>2) в удовлетворении жалобы отказывается.</w:t>
      </w:r>
    </w:p>
    <w:p w:rsidR="00ED6359" w:rsidRPr="00371B3B" w:rsidRDefault="00ED6359" w:rsidP="00ED6359">
      <w:pPr>
        <w:pStyle w:val="22"/>
        <w:widowControl/>
        <w:shd w:val="clear" w:color="auto" w:fill="auto"/>
        <w:spacing w:before="0" w:line="240" w:lineRule="auto"/>
      </w:pPr>
    </w:p>
    <w:p w:rsidR="00ED6359" w:rsidRPr="00371B3B" w:rsidRDefault="00ED6359" w:rsidP="00ED6359">
      <w:pPr>
        <w:pStyle w:val="221"/>
        <w:widowControl/>
        <w:shd w:val="clear" w:color="auto" w:fill="auto"/>
        <w:spacing w:before="0" w:after="0" w:line="240" w:lineRule="auto"/>
        <w:jc w:val="center"/>
        <w:rPr>
          <w:sz w:val="28"/>
          <w:szCs w:val="28"/>
        </w:rPr>
      </w:pPr>
      <w:r w:rsidRPr="00371B3B">
        <w:rPr>
          <w:sz w:val="28"/>
          <w:szCs w:val="28"/>
        </w:rPr>
        <w:t xml:space="preserve">5.1. Органы местного самоуправления, организации и уполномоченные </w:t>
      </w:r>
    </w:p>
    <w:p w:rsidR="00ED6359" w:rsidRPr="00371B3B" w:rsidRDefault="00ED6359" w:rsidP="00ED6359">
      <w:pPr>
        <w:pStyle w:val="221"/>
        <w:widowControl/>
        <w:shd w:val="clear" w:color="auto" w:fill="auto"/>
        <w:spacing w:before="0" w:after="0" w:line="240" w:lineRule="auto"/>
        <w:jc w:val="center"/>
        <w:rPr>
          <w:sz w:val="28"/>
          <w:szCs w:val="28"/>
        </w:rPr>
      </w:pPr>
      <w:r w:rsidRPr="00371B3B">
        <w:rPr>
          <w:sz w:val="28"/>
          <w:szCs w:val="28"/>
        </w:rPr>
        <w:t xml:space="preserve">на рассмотрение жалобы лица, которым может быть </w:t>
      </w:r>
      <w:proofErr w:type="gramStart"/>
      <w:r w:rsidRPr="00371B3B">
        <w:rPr>
          <w:sz w:val="28"/>
          <w:szCs w:val="28"/>
        </w:rPr>
        <w:t>направлена</w:t>
      </w:r>
      <w:proofErr w:type="gramEnd"/>
    </w:p>
    <w:p w:rsidR="00ED6359" w:rsidRPr="00371B3B" w:rsidRDefault="00ED6359" w:rsidP="00ED6359">
      <w:pPr>
        <w:pStyle w:val="221"/>
        <w:widowControl/>
        <w:shd w:val="clear" w:color="auto" w:fill="auto"/>
        <w:spacing w:before="0" w:after="0" w:line="240" w:lineRule="auto"/>
        <w:jc w:val="center"/>
        <w:rPr>
          <w:sz w:val="28"/>
          <w:szCs w:val="28"/>
        </w:rPr>
      </w:pPr>
      <w:r w:rsidRPr="00371B3B">
        <w:rPr>
          <w:sz w:val="28"/>
          <w:szCs w:val="28"/>
        </w:rPr>
        <w:t xml:space="preserve"> жалоба заявителя в досудебном (внесудебном) порядке</w:t>
      </w:r>
    </w:p>
    <w:p w:rsidR="00ED6359" w:rsidRPr="00371B3B" w:rsidRDefault="00ED6359" w:rsidP="00ED6359">
      <w:pPr>
        <w:pStyle w:val="221"/>
        <w:widowControl/>
        <w:shd w:val="clear" w:color="auto" w:fill="auto"/>
        <w:spacing w:before="0" w:after="0" w:line="240" w:lineRule="auto"/>
        <w:jc w:val="center"/>
        <w:rPr>
          <w:sz w:val="28"/>
          <w:szCs w:val="28"/>
        </w:rPr>
      </w:pPr>
    </w:p>
    <w:p w:rsidR="00ED6359" w:rsidRPr="00371B3B" w:rsidRDefault="00371B3B" w:rsidP="00371B3B">
      <w:pPr>
        <w:pStyle w:val="22"/>
        <w:widowControl/>
        <w:shd w:val="clear" w:color="auto" w:fill="auto"/>
        <w:tabs>
          <w:tab w:val="left" w:pos="1258"/>
        </w:tabs>
        <w:spacing w:before="0" w:line="240" w:lineRule="auto"/>
        <w:ind w:firstLine="709"/>
      </w:pPr>
      <w:r w:rsidRPr="00371B3B">
        <w:t xml:space="preserve">62. </w:t>
      </w:r>
      <w:r w:rsidR="00ED6359" w:rsidRPr="00371B3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D6359" w:rsidRPr="00371B3B" w:rsidRDefault="00ED6359" w:rsidP="00ED6359">
      <w:pPr>
        <w:pStyle w:val="22"/>
        <w:widowControl/>
        <w:shd w:val="clear" w:color="auto" w:fill="auto"/>
        <w:spacing w:before="0" w:line="240" w:lineRule="auto"/>
        <w:ind w:firstLine="709"/>
      </w:pPr>
      <w:proofErr w:type="gramStart"/>
      <w:r w:rsidRPr="00371B3B">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D6359" w:rsidRPr="00371B3B" w:rsidRDefault="00ED6359" w:rsidP="00ED6359">
      <w:pPr>
        <w:pStyle w:val="22"/>
        <w:widowControl/>
        <w:shd w:val="clear" w:color="auto" w:fill="auto"/>
        <w:spacing w:before="0" w:line="240" w:lineRule="auto"/>
        <w:ind w:firstLine="709"/>
      </w:pPr>
      <w:r w:rsidRPr="00371B3B">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D6359" w:rsidRPr="00371B3B" w:rsidRDefault="00ED6359" w:rsidP="00ED6359">
      <w:pPr>
        <w:pStyle w:val="22"/>
        <w:widowControl/>
        <w:shd w:val="clear" w:color="auto" w:fill="auto"/>
        <w:spacing w:before="0" w:line="240" w:lineRule="auto"/>
        <w:ind w:firstLine="709"/>
      </w:pPr>
      <w:r w:rsidRPr="00371B3B">
        <w:t>к руководителю многофункционального центра - на решения и действия (бездействие) работника многофункционального центра;</w:t>
      </w:r>
    </w:p>
    <w:p w:rsidR="00ED6359" w:rsidRPr="00371B3B" w:rsidRDefault="00ED6359" w:rsidP="00ED6359">
      <w:pPr>
        <w:pStyle w:val="22"/>
        <w:widowControl/>
        <w:shd w:val="clear" w:color="auto" w:fill="auto"/>
        <w:spacing w:before="0" w:line="240" w:lineRule="auto"/>
        <w:ind w:firstLine="709"/>
      </w:pPr>
      <w:r w:rsidRPr="00371B3B">
        <w:t>к учредителю многофункционального центра - на решение и действия (бездействие) многофункционального центра.</w:t>
      </w:r>
    </w:p>
    <w:p w:rsidR="00ED6359" w:rsidRPr="00371B3B" w:rsidRDefault="00ED6359" w:rsidP="00ED6359">
      <w:pPr>
        <w:pStyle w:val="22"/>
        <w:widowControl/>
        <w:shd w:val="clear" w:color="auto" w:fill="auto"/>
        <w:spacing w:before="0" w:line="240" w:lineRule="auto"/>
        <w:ind w:firstLine="709"/>
      </w:pPr>
      <w:r w:rsidRPr="00371B3B">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D6359" w:rsidRPr="00371B3B" w:rsidRDefault="00ED6359" w:rsidP="00ED6359">
      <w:pPr>
        <w:pStyle w:val="22"/>
        <w:widowControl/>
        <w:shd w:val="clear" w:color="auto" w:fill="auto"/>
        <w:spacing w:before="0" w:line="240" w:lineRule="auto"/>
      </w:pPr>
    </w:p>
    <w:p w:rsidR="00ED6359" w:rsidRPr="00371B3B" w:rsidRDefault="00ED6359" w:rsidP="00ED6359">
      <w:pPr>
        <w:pStyle w:val="221"/>
        <w:widowControl/>
        <w:shd w:val="clear" w:color="auto" w:fill="auto"/>
        <w:spacing w:before="0" w:after="0" w:line="240" w:lineRule="auto"/>
        <w:jc w:val="center"/>
        <w:rPr>
          <w:sz w:val="28"/>
          <w:szCs w:val="28"/>
        </w:rPr>
      </w:pPr>
      <w:r w:rsidRPr="00371B3B">
        <w:rPr>
          <w:sz w:val="28"/>
          <w:szCs w:val="28"/>
        </w:rPr>
        <w:t>5.2. Способы информирования заявителей о порядке подачи и рассмотрения жалобы, в том числе с использованием ЕПГУ</w:t>
      </w:r>
    </w:p>
    <w:p w:rsidR="00ED6359" w:rsidRPr="00371B3B" w:rsidRDefault="00ED6359" w:rsidP="00ED6359">
      <w:pPr>
        <w:pStyle w:val="221"/>
        <w:widowControl/>
        <w:shd w:val="clear" w:color="auto" w:fill="auto"/>
        <w:spacing w:before="0" w:after="0" w:line="240" w:lineRule="auto"/>
        <w:jc w:val="center"/>
        <w:rPr>
          <w:sz w:val="28"/>
          <w:szCs w:val="28"/>
        </w:rPr>
      </w:pPr>
    </w:p>
    <w:p w:rsidR="00ED6359" w:rsidRPr="00371B3B" w:rsidRDefault="00371B3B" w:rsidP="00371B3B">
      <w:pPr>
        <w:pStyle w:val="22"/>
        <w:widowControl/>
        <w:shd w:val="clear" w:color="auto" w:fill="auto"/>
        <w:tabs>
          <w:tab w:val="left" w:pos="1268"/>
        </w:tabs>
        <w:spacing w:before="0" w:line="240" w:lineRule="auto"/>
        <w:ind w:firstLine="709"/>
      </w:pPr>
      <w:r w:rsidRPr="00371B3B">
        <w:t xml:space="preserve">63. </w:t>
      </w:r>
      <w:r w:rsidR="00ED6359" w:rsidRPr="00371B3B">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w:t>
      </w:r>
      <w:r w:rsidR="00ED6359" w:rsidRPr="00371B3B">
        <w:rPr>
          <w:rFonts w:eastAsia="Calibri"/>
        </w:rPr>
        <w:t>региональном портале</w:t>
      </w:r>
      <w:r w:rsidR="00ED6359" w:rsidRPr="00371B3B">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D6359" w:rsidRPr="00371B3B" w:rsidRDefault="00ED6359" w:rsidP="00ED6359">
      <w:pPr>
        <w:pStyle w:val="22"/>
        <w:widowControl/>
        <w:shd w:val="clear" w:color="auto" w:fill="auto"/>
        <w:tabs>
          <w:tab w:val="left" w:pos="1268"/>
        </w:tabs>
        <w:spacing w:before="0" w:line="240" w:lineRule="auto"/>
        <w:ind w:left="709"/>
      </w:pPr>
    </w:p>
    <w:p w:rsidR="00ED6359" w:rsidRPr="00371B3B" w:rsidRDefault="00ED6359" w:rsidP="00ED6359">
      <w:pPr>
        <w:pStyle w:val="221"/>
        <w:widowControl/>
        <w:shd w:val="clear" w:color="auto" w:fill="auto"/>
        <w:spacing w:before="0" w:after="0" w:line="240" w:lineRule="auto"/>
        <w:jc w:val="center"/>
        <w:rPr>
          <w:sz w:val="28"/>
          <w:szCs w:val="28"/>
        </w:rPr>
      </w:pPr>
      <w:r w:rsidRPr="00371B3B">
        <w:rPr>
          <w:sz w:val="28"/>
          <w:szCs w:val="28"/>
        </w:rPr>
        <w:t xml:space="preserve">5.3. </w:t>
      </w:r>
      <w:proofErr w:type="gramStart"/>
      <w:r w:rsidRPr="00371B3B">
        <w:rPr>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D6359" w:rsidRPr="00371B3B" w:rsidRDefault="00ED6359" w:rsidP="00ED6359">
      <w:pPr>
        <w:pStyle w:val="221"/>
        <w:widowControl/>
        <w:shd w:val="clear" w:color="auto" w:fill="auto"/>
        <w:spacing w:before="0" w:after="0" w:line="240" w:lineRule="auto"/>
        <w:jc w:val="center"/>
        <w:rPr>
          <w:sz w:val="28"/>
          <w:szCs w:val="28"/>
        </w:rPr>
      </w:pPr>
    </w:p>
    <w:p w:rsidR="00ED6359" w:rsidRPr="00371B3B" w:rsidRDefault="00371B3B" w:rsidP="00371B3B">
      <w:pPr>
        <w:pStyle w:val="22"/>
        <w:widowControl/>
        <w:shd w:val="clear" w:color="auto" w:fill="auto"/>
        <w:tabs>
          <w:tab w:val="left" w:pos="1258"/>
        </w:tabs>
        <w:spacing w:before="0" w:line="240" w:lineRule="auto"/>
        <w:ind w:firstLine="709"/>
      </w:pPr>
      <w:r w:rsidRPr="00371B3B">
        <w:t xml:space="preserve">64. </w:t>
      </w:r>
      <w:r w:rsidR="00ED6359" w:rsidRPr="00371B3B">
        <w:t>Порядок досудебного (внесудебного) обжалования решений и действий (бездействия) Уполномоченного органа, а также его должностных лиц регулируется:</w:t>
      </w:r>
    </w:p>
    <w:p w:rsidR="00ED6359" w:rsidRPr="00371B3B" w:rsidRDefault="00ED6359" w:rsidP="00ED6359">
      <w:pPr>
        <w:pStyle w:val="22"/>
        <w:widowControl/>
        <w:shd w:val="clear" w:color="auto" w:fill="auto"/>
        <w:spacing w:before="0" w:line="240" w:lineRule="auto"/>
        <w:ind w:firstLine="709"/>
      </w:pPr>
      <w:r w:rsidRPr="00371B3B">
        <w:lastRenderedPageBreak/>
        <w:t>Федеральным законом № 210-ФЗ;</w:t>
      </w:r>
    </w:p>
    <w:p w:rsidR="00FC112E" w:rsidRPr="00371B3B" w:rsidRDefault="00ED6359" w:rsidP="00371B3B">
      <w:pPr>
        <w:pStyle w:val="22"/>
        <w:widowControl/>
        <w:shd w:val="clear" w:color="auto" w:fill="auto"/>
        <w:spacing w:before="0" w:line="240" w:lineRule="auto"/>
        <w:ind w:firstLine="709"/>
      </w:pPr>
      <w:r w:rsidRPr="00371B3B">
        <w:t xml:space="preserve">постановлением Правительства Российской Федерации                                         от 20 ноября 2012 года </w:t>
      </w:r>
      <w:r w:rsidRPr="00371B3B">
        <w:rPr>
          <w:rStyle w:val="29pt-1pt"/>
          <w:rFonts w:eastAsia="DejaVu Sans"/>
          <w:color w:val="auto"/>
          <w:sz w:val="28"/>
          <w:szCs w:val="28"/>
        </w:rPr>
        <w:t xml:space="preserve">№ </w:t>
      </w:r>
      <w:r w:rsidRPr="00371B3B">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Start"/>
      <w:r w:rsidR="00371B3B" w:rsidRPr="00371B3B">
        <w:t>.</w:t>
      </w:r>
      <w:r w:rsidR="00FC112E" w:rsidRPr="00371B3B">
        <w:t>»</w:t>
      </w:r>
      <w:proofErr w:type="gramEnd"/>
      <w:r w:rsidR="00FC112E" w:rsidRPr="00371B3B">
        <w:t>.</w:t>
      </w:r>
    </w:p>
    <w:p w:rsidR="008416EC" w:rsidRPr="00371B3B" w:rsidRDefault="00FE26CF" w:rsidP="00B67513">
      <w:pPr>
        <w:tabs>
          <w:tab w:val="left" w:pos="993"/>
        </w:tabs>
        <w:ind w:firstLine="709"/>
        <w:jc w:val="both"/>
        <w:rPr>
          <w:sz w:val="28"/>
          <w:szCs w:val="28"/>
        </w:rPr>
      </w:pPr>
      <w:r w:rsidRPr="00371B3B">
        <w:rPr>
          <w:sz w:val="28"/>
          <w:szCs w:val="28"/>
        </w:rPr>
        <w:t xml:space="preserve">3. </w:t>
      </w:r>
      <w:r w:rsidR="00273FDE" w:rsidRPr="00371B3B">
        <w:rPr>
          <w:sz w:val="28"/>
          <w:szCs w:val="28"/>
        </w:rPr>
        <w:t xml:space="preserve">Опубликовать настоящее </w:t>
      </w:r>
      <w:r w:rsidR="00D15526" w:rsidRPr="00371B3B">
        <w:rPr>
          <w:sz w:val="28"/>
          <w:szCs w:val="28"/>
        </w:rPr>
        <w:t>П</w:t>
      </w:r>
      <w:r w:rsidR="00273FDE" w:rsidRPr="00371B3B">
        <w:rPr>
          <w:sz w:val="28"/>
          <w:szCs w:val="28"/>
        </w:rPr>
        <w:t>остановление в установленном порядке.</w:t>
      </w:r>
    </w:p>
    <w:p w:rsidR="00B67513" w:rsidRPr="00371B3B" w:rsidRDefault="00B67513" w:rsidP="00B67513">
      <w:pPr>
        <w:tabs>
          <w:tab w:val="left" w:pos="993"/>
        </w:tabs>
        <w:ind w:firstLine="709"/>
        <w:jc w:val="both"/>
        <w:rPr>
          <w:sz w:val="28"/>
          <w:szCs w:val="28"/>
        </w:rPr>
      </w:pPr>
      <w:r w:rsidRPr="00371B3B">
        <w:rPr>
          <w:sz w:val="28"/>
          <w:szCs w:val="28"/>
        </w:rPr>
        <w:t>4.</w:t>
      </w:r>
      <w:r w:rsidRPr="00371B3B">
        <w:rPr>
          <w:b/>
          <w:sz w:val="28"/>
          <w:szCs w:val="28"/>
        </w:rPr>
        <w:t xml:space="preserve"> </w:t>
      </w:r>
      <w:r w:rsidR="002229D9" w:rsidRPr="00371B3B">
        <w:rPr>
          <w:sz w:val="28"/>
          <w:szCs w:val="28"/>
        </w:rPr>
        <w:t>Настоящее Постановление вступает в силу с момента опубликования.</w:t>
      </w:r>
    </w:p>
    <w:p w:rsidR="00FC5702" w:rsidRDefault="00FC5702" w:rsidP="00B67513">
      <w:pPr>
        <w:tabs>
          <w:tab w:val="left" w:pos="993"/>
        </w:tabs>
        <w:ind w:firstLine="709"/>
        <w:jc w:val="both"/>
        <w:rPr>
          <w:sz w:val="28"/>
          <w:szCs w:val="28"/>
        </w:rPr>
      </w:pPr>
    </w:p>
    <w:p w:rsidR="00D5399F" w:rsidRPr="00565CD3" w:rsidRDefault="00D5399F" w:rsidP="00D5399F">
      <w:pPr>
        <w:jc w:val="both"/>
        <w:rPr>
          <w:sz w:val="28"/>
          <w:szCs w:val="28"/>
        </w:rPr>
      </w:pPr>
    </w:p>
    <w:p w:rsidR="008416EC" w:rsidRDefault="00A035B5" w:rsidP="002229D9">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2229D9">
        <w:rPr>
          <w:b/>
          <w:sz w:val="28"/>
          <w:szCs w:val="28"/>
        </w:rPr>
        <w:t xml:space="preserve">         </w:t>
      </w:r>
      <w:r w:rsidR="00EE547C" w:rsidRPr="0043411F">
        <w:rPr>
          <w:b/>
          <w:sz w:val="28"/>
          <w:szCs w:val="28"/>
        </w:rPr>
        <w:tab/>
      </w:r>
      <w:r w:rsidR="00EC746C">
        <w:rPr>
          <w:b/>
          <w:sz w:val="28"/>
          <w:szCs w:val="28"/>
        </w:rPr>
        <w:t xml:space="preserve">          </w:t>
      </w:r>
      <w:r w:rsidR="00EE547C" w:rsidRPr="0043411F">
        <w:rPr>
          <w:b/>
          <w:sz w:val="28"/>
          <w:szCs w:val="28"/>
        </w:rPr>
        <w:tab/>
      </w:r>
      <w:r w:rsidR="002229D9">
        <w:rPr>
          <w:b/>
          <w:sz w:val="28"/>
          <w:szCs w:val="28"/>
        </w:rPr>
        <w:t xml:space="preserve">          </w:t>
      </w:r>
      <w:r w:rsidR="00EE547C" w:rsidRPr="0043411F">
        <w:rPr>
          <w:b/>
          <w:sz w:val="28"/>
          <w:szCs w:val="28"/>
        </w:rPr>
        <w:tab/>
      </w:r>
      <w:r w:rsidR="00EC746C">
        <w:rPr>
          <w:b/>
          <w:sz w:val="28"/>
          <w:szCs w:val="28"/>
        </w:rPr>
        <w:t xml:space="preserve">         С.И. Якимов </w:t>
      </w:r>
    </w:p>
    <w:sectPr w:rsidR="008416EC" w:rsidSect="00CC508E">
      <w:pgSz w:w="11906" w:h="16838" w:code="9"/>
      <w:pgMar w:top="851" w:right="851" w:bottom="851" w:left="1701" w:header="284" w:footer="51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599" w:rsidRDefault="00A04599" w:rsidP="002B0A16">
      <w:r>
        <w:separator/>
      </w:r>
    </w:p>
  </w:endnote>
  <w:endnote w:type="continuationSeparator" w:id="0">
    <w:p w:rsidR="00A04599" w:rsidRDefault="00A04599" w:rsidP="002B0A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599" w:rsidRDefault="00A04599" w:rsidP="002B0A16">
      <w:r>
        <w:separator/>
      </w:r>
    </w:p>
  </w:footnote>
  <w:footnote w:type="continuationSeparator" w:id="0">
    <w:p w:rsidR="00A04599" w:rsidRDefault="00A04599" w:rsidP="002B0A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928" w:hanging="360"/>
      </w:pPr>
      <w:rPr>
        <w:rFonts w:hint="default"/>
        <w:b/>
        <w:sz w:val="28"/>
      </w:rPr>
    </w:lvl>
    <w:lvl w:ilvl="1">
      <w:start w:val="1"/>
      <w:numFmt w:val="decimal"/>
      <w:isLgl/>
      <w:lvlText w:val="%1.%2."/>
      <w:lvlJc w:val="left"/>
      <w:pPr>
        <w:ind w:left="1354" w:hanging="720"/>
      </w:pPr>
      <w:rPr>
        <w:rFonts w:hint="default"/>
        <w:b/>
        <w:sz w:val="28"/>
        <w:szCs w:val="28"/>
      </w:rPr>
    </w:lvl>
    <w:lvl w:ilvl="2">
      <w:start w:val="1"/>
      <w:numFmt w:val="decimal"/>
      <w:isLgl/>
      <w:lvlText w:val="%1.%2.%3."/>
      <w:lvlJc w:val="left"/>
      <w:pPr>
        <w:ind w:left="1986" w:hanging="720"/>
      </w:pPr>
      <w:rPr>
        <w:rFonts w:hint="default"/>
        <w:b/>
        <w:sz w:val="24"/>
      </w:rPr>
    </w:lvl>
    <w:lvl w:ilvl="3">
      <w:start w:val="1"/>
      <w:numFmt w:val="decimal"/>
      <w:isLgl/>
      <w:lvlText w:val="%1.%2.%3.%4."/>
      <w:lvlJc w:val="left"/>
      <w:pPr>
        <w:ind w:left="2695" w:hanging="1080"/>
      </w:pPr>
      <w:rPr>
        <w:rFonts w:hint="default"/>
        <w:b/>
        <w:sz w:val="24"/>
      </w:rPr>
    </w:lvl>
    <w:lvl w:ilvl="4">
      <w:start w:val="1"/>
      <w:numFmt w:val="decimal"/>
      <w:isLgl/>
      <w:lvlText w:val="%1.%2.%3.%4.%5."/>
      <w:lvlJc w:val="left"/>
      <w:pPr>
        <w:ind w:left="3044" w:hanging="1080"/>
      </w:pPr>
      <w:rPr>
        <w:rFonts w:hint="default"/>
        <w:b/>
        <w:sz w:val="24"/>
      </w:rPr>
    </w:lvl>
    <w:lvl w:ilvl="5">
      <w:start w:val="1"/>
      <w:numFmt w:val="decimal"/>
      <w:isLgl/>
      <w:lvlText w:val="%1.%2.%3.%4.%5.%6."/>
      <w:lvlJc w:val="left"/>
      <w:pPr>
        <w:ind w:left="3753" w:hanging="1440"/>
      </w:pPr>
      <w:rPr>
        <w:rFonts w:hint="default"/>
        <w:b/>
        <w:sz w:val="24"/>
      </w:rPr>
    </w:lvl>
    <w:lvl w:ilvl="6">
      <w:start w:val="1"/>
      <w:numFmt w:val="decimal"/>
      <w:isLgl/>
      <w:lvlText w:val="%1.%2.%3.%4.%5.%6.%7."/>
      <w:lvlJc w:val="left"/>
      <w:pPr>
        <w:ind w:left="4462" w:hanging="1800"/>
      </w:pPr>
      <w:rPr>
        <w:rFonts w:hint="default"/>
        <w:b/>
        <w:sz w:val="24"/>
      </w:rPr>
    </w:lvl>
    <w:lvl w:ilvl="7">
      <w:start w:val="1"/>
      <w:numFmt w:val="decimal"/>
      <w:isLgl/>
      <w:lvlText w:val="%1.%2.%3.%4.%5.%6.%7.%8."/>
      <w:lvlJc w:val="left"/>
      <w:pPr>
        <w:ind w:left="4811" w:hanging="1800"/>
      </w:pPr>
      <w:rPr>
        <w:rFonts w:hint="default"/>
        <w:b/>
        <w:sz w:val="24"/>
      </w:rPr>
    </w:lvl>
    <w:lvl w:ilvl="8">
      <w:start w:val="1"/>
      <w:numFmt w:val="decimal"/>
      <w:isLgl/>
      <w:lvlText w:val="%1.%2.%3.%4.%5.%6.%7.%8.%9."/>
      <w:lvlJc w:val="left"/>
      <w:pPr>
        <w:ind w:left="5520" w:hanging="2160"/>
      </w:pPr>
      <w:rPr>
        <w:rFonts w:hint="default"/>
        <w:b/>
        <w:sz w:val="24"/>
      </w:rPr>
    </w:lvl>
  </w:abstractNum>
  <w:abstractNum w:abstractNumId="1">
    <w:nsid w:val="0EA75166"/>
    <w:multiLevelType w:val="multilevel"/>
    <w:tmpl w:val="449EE450"/>
    <w:lvl w:ilvl="0">
      <w:start w:val="5"/>
      <w:numFmt w:val="decimal"/>
      <w:suff w:val="space"/>
      <w:lvlText w:val="5.%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12CD7BCA"/>
    <w:multiLevelType w:val="multilevel"/>
    <w:tmpl w:val="654685E2"/>
    <w:lvl w:ilvl="0">
      <w:start w:val="1"/>
      <w:numFmt w:val="decimal"/>
      <w:suff w:val="space"/>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4">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5">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F773FD"/>
    <w:multiLevelType w:val="multilevel"/>
    <w:tmpl w:val="82E4F16E"/>
    <w:lvl w:ilvl="0">
      <w:start w:val="7"/>
      <w:numFmt w:val="decimal"/>
      <w:suff w:val="space"/>
      <w:lvlText w:val="5.%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1">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
  </w:num>
  <w:num w:numId="3">
    <w:abstractNumId w:val="11"/>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0"/>
  </w:num>
  <w:num w:numId="8">
    <w:abstractNumId w:val="3"/>
  </w:num>
  <w:num w:numId="9">
    <w:abstractNumId w:val="4"/>
  </w:num>
  <w:num w:numId="10">
    <w:abstractNumId w:val="7"/>
  </w:num>
  <w:num w:numId="11">
    <w:abstractNumId w:val="2"/>
  </w:num>
  <w:num w:numId="12">
    <w:abstractNumId w:val="1"/>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1"/>
    <w:footnote w:id="0"/>
  </w:footnotePr>
  <w:endnotePr>
    <w:endnote w:id="-1"/>
    <w:endnote w:id="0"/>
  </w:endnotePr>
  <w:compat/>
  <w:rsids>
    <w:rsidRoot w:val="00007263"/>
    <w:rsid w:val="00007263"/>
    <w:rsid w:val="00044E42"/>
    <w:rsid w:val="00060104"/>
    <w:rsid w:val="00067F35"/>
    <w:rsid w:val="000B0A07"/>
    <w:rsid w:val="000B53E1"/>
    <w:rsid w:val="000F3C42"/>
    <w:rsid w:val="0010423E"/>
    <w:rsid w:val="00125482"/>
    <w:rsid w:val="00151341"/>
    <w:rsid w:val="001574B6"/>
    <w:rsid w:val="001948C9"/>
    <w:rsid w:val="001A352C"/>
    <w:rsid w:val="001A49CB"/>
    <w:rsid w:val="001B4C1A"/>
    <w:rsid w:val="001C27DD"/>
    <w:rsid w:val="001C4A0F"/>
    <w:rsid w:val="001D1296"/>
    <w:rsid w:val="001D4C02"/>
    <w:rsid w:val="001E3025"/>
    <w:rsid w:val="001E492A"/>
    <w:rsid w:val="001E5BEB"/>
    <w:rsid w:val="001F761F"/>
    <w:rsid w:val="002054A4"/>
    <w:rsid w:val="002229D9"/>
    <w:rsid w:val="002241F7"/>
    <w:rsid w:val="00244C4F"/>
    <w:rsid w:val="002555CE"/>
    <w:rsid w:val="002626ED"/>
    <w:rsid w:val="0026322C"/>
    <w:rsid w:val="00273DBD"/>
    <w:rsid w:val="00273FDE"/>
    <w:rsid w:val="00277015"/>
    <w:rsid w:val="00295D94"/>
    <w:rsid w:val="002A7EBD"/>
    <w:rsid w:val="002B0A16"/>
    <w:rsid w:val="002B1995"/>
    <w:rsid w:val="002C090B"/>
    <w:rsid w:val="002D64D3"/>
    <w:rsid w:val="002E70C4"/>
    <w:rsid w:val="00304CC5"/>
    <w:rsid w:val="00310E48"/>
    <w:rsid w:val="00321A01"/>
    <w:rsid w:val="00330077"/>
    <w:rsid w:val="00341FA4"/>
    <w:rsid w:val="0035425B"/>
    <w:rsid w:val="0037116D"/>
    <w:rsid w:val="00371B3B"/>
    <w:rsid w:val="003849EA"/>
    <w:rsid w:val="003A4B4A"/>
    <w:rsid w:val="003B70A2"/>
    <w:rsid w:val="003D6FA9"/>
    <w:rsid w:val="003D7B5B"/>
    <w:rsid w:val="003E29CA"/>
    <w:rsid w:val="003E3562"/>
    <w:rsid w:val="00417139"/>
    <w:rsid w:val="00420BE3"/>
    <w:rsid w:val="0043411F"/>
    <w:rsid w:val="004431A5"/>
    <w:rsid w:val="0044360E"/>
    <w:rsid w:val="00443D8C"/>
    <w:rsid w:val="0045202C"/>
    <w:rsid w:val="00456C8F"/>
    <w:rsid w:val="0047377C"/>
    <w:rsid w:val="004879B4"/>
    <w:rsid w:val="004913B5"/>
    <w:rsid w:val="00495B4E"/>
    <w:rsid w:val="00497A3E"/>
    <w:rsid w:val="004B2689"/>
    <w:rsid w:val="004B63AB"/>
    <w:rsid w:val="004C4DE2"/>
    <w:rsid w:val="004E3F75"/>
    <w:rsid w:val="00513FF6"/>
    <w:rsid w:val="0051618A"/>
    <w:rsid w:val="00525440"/>
    <w:rsid w:val="00550B4A"/>
    <w:rsid w:val="00564B17"/>
    <w:rsid w:val="00565CD3"/>
    <w:rsid w:val="005934BD"/>
    <w:rsid w:val="005A7D8E"/>
    <w:rsid w:val="005B25F4"/>
    <w:rsid w:val="00601A80"/>
    <w:rsid w:val="006035FE"/>
    <w:rsid w:val="00641601"/>
    <w:rsid w:val="0065547F"/>
    <w:rsid w:val="00655922"/>
    <w:rsid w:val="006631F2"/>
    <w:rsid w:val="00681B33"/>
    <w:rsid w:val="006D2416"/>
    <w:rsid w:val="00705D1D"/>
    <w:rsid w:val="00741666"/>
    <w:rsid w:val="0075033D"/>
    <w:rsid w:val="00750F5D"/>
    <w:rsid w:val="00755D21"/>
    <w:rsid w:val="0075761E"/>
    <w:rsid w:val="00770713"/>
    <w:rsid w:val="007F0658"/>
    <w:rsid w:val="0081021E"/>
    <w:rsid w:val="00822CF5"/>
    <w:rsid w:val="0082561B"/>
    <w:rsid w:val="008416EC"/>
    <w:rsid w:val="00861AB3"/>
    <w:rsid w:val="008661D6"/>
    <w:rsid w:val="00874BEC"/>
    <w:rsid w:val="008862AD"/>
    <w:rsid w:val="00894970"/>
    <w:rsid w:val="008C2900"/>
    <w:rsid w:val="008D3BD9"/>
    <w:rsid w:val="008D4C31"/>
    <w:rsid w:val="00943739"/>
    <w:rsid w:val="0095687B"/>
    <w:rsid w:val="009606C6"/>
    <w:rsid w:val="009A7DC6"/>
    <w:rsid w:val="009B1F0C"/>
    <w:rsid w:val="009B3624"/>
    <w:rsid w:val="009C4344"/>
    <w:rsid w:val="009E2702"/>
    <w:rsid w:val="00A035B5"/>
    <w:rsid w:val="00A04599"/>
    <w:rsid w:val="00A12F6D"/>
    <w:rsid w:val="00A133E3"/>
    <w:rsid w:val="00A14F49"/>
    <w:rsid w:val="00A33F34"/>
    <w:rsid w:val="00A3420C"/>
    <w:rsid w:val="00A53859"/>
    <w:rsid w:val="00A764C6"/>
    <w:rsid w:val="00AA193B"/>
    <w:rsid w:val="00AA5EC4"/>
    <w:rsid w:val="00AD59CD"/>
    <w:rsid w:val="00AE619E"/>
    <w:rsid w:val="00B15E95"/>
    <w:rsid w:val="00B236A8"/>
    <w:rsid w:val="00B237AC"/>
    <w:rsid w:val="00B32F51"/>
    <w:rsid w:val="00B34DE0"/>
    <w:rsid w:val="00B57EC5"/>
    <w:rsid w:val="00B61376"/>
    <w:rsid w:val="00B67513"/>
    <w:rsid w:val="00B73AE5"/>
    <w:rsid w:val="00B77C6D"/>
    <w:rsid w:val="00BA111B"/>
    <w:rsid w:val="00BA2425"/>
    <w:rsid w:val="00BA5BD8"/>
    <w:rsid w:val="00BB7564"/>
    <w:rsid w:val="00BD7065"/>
    <w:rsid w:val="00BE46E7"/>
    <w:rsid w:val="00BE46FB"/>
    <w:rsid w:val="00C10480"/>
    <w:rsid w:val="00C3284B"/>
    <w:rsid w:val="00C53A69"/>
    <w:rsid w:val="00C97F2E"/>
    <w:rsid w:val="00CB7804"/>
    <w:rsid w:val="00CC24D9"/>
    <w:rsid w:val="00CC508E"/>
    <w:rsid w:val="00CE5EF3"/>
    <w:rsid w:val="00D03C45"/>
    <w:rsid w:val="00D15526"/>
    <w:rsid w:val="00D50275"/>
    <w:rsid w:val="00D5399F"/>
    <w:rsid w:val="00D62675"/>
    <w:rsid w:val="00D6441F"/>
    <w:rsid w:val="00D6499F"/>
    <w:rsid w:val="00D742EB"/>
    <w:rsid w:val="00DA2671"/>
    <w:rsid w:val="00DA3911"/>
    <w:rsid w:val="00DC569D"/>
    <w:rsid w:val="00DE5EE6"/>
    <w:rsid w:val="00DF7F12"/>
    <w:rsid w:val="00E04C73"/>
    <w:rsid w:val="00E20336"/>
    <w:rsid w:val="00E2081B"/>
    <w:rsid w:val="00E229D7"/>
    <w:rsid w:val="00E23A48"/>
    <w:rsid w:val="00E27CF9"/>
    <w:rsid w:val="00E3251A"/>
    <w:rsid w:val="00E55A21"/>
    <w:rsid w:val="00E569A3"/>
    <w:rsid w:val="00E635F8"/>
    <w:rsid w:val="00E73E68"/>
    <w:rsid w:val="00E77654"/>
    <w:rsid w:val="00E778A5"/>
    <w:rsid w:val="00E85EA3"/>
    <w:rsid w:val="00EA5254"/>
    <w:rsid w:val="00EA6A10"/>
    <w:rsid w:val="00EB6E1E"/>
    <w:rsid w:val="00EC4B00"/>
    <w:rsid w:val="00EC746C"/>
    <w:rsid w:val="00ED1F58"/>
    <w:rsid w:val="00ED6359"/>
    <w:rsid w:val="00ED7F77"/>
    <w:rsid w:val="00EE547C"/>
    <w:rsid w:val="00F12B07"/>
    <w:rsid w:val="00F24373"/>
    <w:rsid w:val="00F47DCC"/>
    <w:rsid w:val="00F66F1C"/>
    <w:rsid w:val="00F7666B"/>
    <w:rsid w:val="00F86768"/>
    <w:rsid w:val="00FA0679"/>
    <w:rsid w:val="00FB40C8"/>
    <w:rsid w:val="00FC112E"/>
    <w:rsid w:val="00FC5702"/>
    <w:rsid w:val="00FD718E"/>
    <w:rsid w:val="00FE26CF"/>
    <w:rsid w:val="00FE7E93"/>
    <w:rsid w:val="00FF12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2B0A16"/>
    <w:pPr>
      <w:tabs>
        <w:tab w:val="center" w:pos="4677"/>
        <w:tab w:val="right" w:pos="9355"/>
      </w:tabs>
    </w:pPr>
  </w:style>
  <w:style w:type="character" w:customStyle="1" w:styleId="af1">
    <w:name w:val="Верхний колонтитул Знак"/>
    <w:basedOn w:val="a0"/>
    <w:link w:val="af0"/>
    <w:uiPriority w:val="99"/>
    <w:rsid w:val="002B0A16"/>
    <w:rPr>
      <w:sz w:val="24"/>
      <w:szCs w:val="24"/>
    </w:rPr>
  </w:style>
  <w:style w:type="paragraph" w:styleId="af2">
    <w:name w:val="footer"/>
    <w:basedOn w:val="a"/>
    <w:link w:val="af3"/>
    <w:rsid w:val="002B0A16"/>
    <w:pPr>
      <w:tabs>
        <w:tab w:val="center" w:pos="4677"/>
        <w:tab w:val="right" w:pos="9355"/>
      </w:tabs>
    </w:pPr>
  </w:style>
  <w:style w:type="character" w:customStyle="1" w:styleId="af3">
    <w:name w:val="Нижний колонтитул Знак"/>
    <w:basedOn w:val="a0"/>
    <w:link w:val="af2"/>
    <w:rsid w:val="002B0A16"/>
    <w:rPr>
      <w:sz w:val="24"/>
      <w:szCs w:val="24"/>
    </w:rPr>
  </w:style>
  <w:style w:type="paragraph" w:customStyle="1" w:styleId="s1">
    <w:name w:val="s_1"/>
    <w:basedOn w:val="a"/>
    <w:rsid w:val="00750F5D"/>
    <w:pPr>
      <w:spacing w:before="100" w:beforeAutospacing="1" w:after="100" w:afterAutospacing="1"/>
    </w:pPr>
  </w:style>
  <w:style w:type="character" w:styleId="af4">
    <w:name w:val="Emphasis"/>
    <w:basedOn w:val="a0"/>
    <w:uiPriority w:val="20"/>
    <w:qFormat/>
    <w:rsid w:val="003D7B5B"/>
    <w:rPr>
      <w:i/>
      <w:iCs/>
    </w:rPr>
  </w:style>
  <w:style w:type="character" w:customStyle="1" w:styleId="11">
    <w:name w:val="Основной текст (11)_"/>
    <w:basedOn w:val="a0"/>
    <w:link w:val="110"/>
    <w:rsid w:val="00277015"/>
    <w:rPr>
      <w:b/>
      <w:bCs/>
      <w:shd w:val="clear" w:color="auto" w:fill="FFFFFF"/>
    </w:rPr>
  </w:style>
  <w:style w:type="paragraph" w:customStyle="1" w:styleId="110">
    <w:name w:val="Основной текст (11)"/>
    <w:basedOn w:val="a"/>
    <w:link w:val="11"/>
    <w:rsid w:val="00277015"/>
    <w:pPr>
      <w:widowControl w:val="0"/>
      <w:shd w:val="clear" w:color="auto" w:fill="FFFFFF"/>
      <w:spacing w:before="660" w:after="60" w:line="0" w:lineRule="atLeast"/>
    </w:pPr>
    <w:rPr>
      <w:b/>
      <w:bCs/>
      <w:sz w:val="20"/>
      <w:szCs w:val="20"/>
    </w:rPr>
  </w:style>
  <w:style w:type="character" w:customStyle="1" w:styleId="21">
    <w:name w:val="Основной текст (2)_"/>
    <w:basedOn w:val="a0"/>
    <w:link w:val="22"/>
    <w:rsid w:val="00277015"/>
    <w:rPr>
      <w:sz w:val="28"/>
      <w:szCs w:val="28"/>
      <w:shd w:val="clear" w:color="auto" w:fill="FFFFFF"/>
    </w:rPr>
  </w:style>
  <w:style w:type="paragraph" w:customStyle="1" w:styleId="22">
    <w:name w:val="Основной текст (2)"/>
    <w:basedOn w:val="a"/>
    <w:link w:val="21"/>
    <w:rsid w:val="00277015"/>
    <w:pPr>
      <w:widowControl w:val="0"/>
      <w:shd w:val="clear" w:color="auto" w:fill="FFFFFF"/>
      <w:spacing w:before="420" w:line="322" w:lineRule="exact"/>
      <w:jc w:val="both"/>
    </w:pPr>
    <w:rPr>
      <w:sz w:val="28"/>
      <w:szCs w:val="28"/>
    </w:rPr>
  </w:style>
  <w:style w:type="character" w:customStyle="1" w:styleId="29pt-1pt">
    <w:name w:val="Основной текст (2) + 9 pt;Интервал -1 pt"/>
    <w:basedOn w:val="21"/>
    <w:rsid w:val="00ED635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220">
    <w:name w:val="Заголовок №2 (2)_"/>
    <w:basedOn w:val="a0"/>
    <w:link w:val="221"/>
    <w:rsid w:val="00ED6359"/>
    <w:rPr>
      <w:b/>
      <w:bCs/>
      <w:shd w:val="clear" w:color="auto" w:fill="FFFFFF"/>
    </w:rPr>
  </w:style>
  <w:style w:type="paragraph" w:customStyle="1" w:styleId="221">
    <w:name w:val="Заголовок №2 (2)"/>
    <w:basedOn w:val="a"/>
    <w:link w:val="220"/>
    <w:rsid w:val="00ED6359"/>
    <w:pPr>
      <w:widowControl w:val="0"/>
      <w:shd w:val="clear" w:color="auto" w:fill="FFFFFF"/>
      <w:spacing w:before="600" w:after="720" w:line="0" w:lineRule="atLeast"/>
      <w:jc w:val="both"/>
      <w:outlineLvl w:val="1"/>
    </w:pPr>
    <w:rPr>
      <w:b/>
      <w:bCs/>
      <w:sz w:val="20"/>
      <w:szCs w:val="20"/>
    </w:rPr>
  </w:style>
</w:styles>
</file>

<file path=word/webSettings.xml><?xml version="1.0" encoding="utf-8"?>
<w:webSettings xmlns:r="http://schemas.openxmlformats.org/officeDocument/2006/relationships" xmlns:w="http://schemas.openxmlformats.org/wordprocessingml/2006/main">
  <w:divs>
    <w:div w:id="31344020">
      <w:bodyDiv w:val="1"/>
      <w:marLeft w:val="0"/>
      <w:marRight w:val="0"/>
      <w:marTop w:val="0"/>
      <w:marBottom w:val="0"/>
      <w:divBdr>
        <w:top w:val="none" w:sz="0" w:space="0" w:color="auto"/>
        <w:left w:val="none" w:sz="0" w:space="0" w:color="auto"/>
        <w:bottom w:val="none" w:sz="0" w:space="0" w:color="auto"/>
        <w:right w:val="none" w:sz="0" w:space="0" w:color="auto"/>
      </w:divBdr>
      <w:divsChild>
        <w:div w:id="40326856">
          <w:marLeft w:val="0"/>
          <w:marRight w:val="0"/>
          <w:marTop w:val="0"/>
          <w:marBottom w:val="0"/>
          <w:divBdr>
            <w:top w:val="none" w:sz="0" w:space="0" w:color="auto"/>
            <w:left w:val="none" w:sz="0" w:space="0" w:color="auto"/>
            <w:bottom w:val="none" w:sz="0" w:space="0" w:color="auto"/>
            <w:right w:val="none" w:sz="0" w:space="0" w:color="auto"/>
          </w:divBdr>
        </w:div>
        <w:div w:id="1651639481">
          <w:marLeft w:val="0"/>
          <w:marRight w:val="0"/>
          <w:marTop w:val="0"/>
          <w:marBottom w:val="0"/>
          <w:divBdr>
            <w:top w:val="none" w:sz="0" w:space="0" w:color="auto"/>
            <w:left w:val="none" w:sz="0" w:space="0" w:color="auto"/>
            <w:bottom w:val="none" w:sz="0" w:space="0" w:color="auto"/>
            <w:right w:val="none" w:sz="0" w:space="0" w:color="auto"/>
          </w:divBdr>
        </w:div>
        <w:div w:id="1835678660">
          <w:marLeft w:val="0"/>
          <w:marRight w:val="0"/>
          <w:marTop w:val="0"/>
          <w:marBottom w:val="0"/>
          <w:divBdr>
            <w:top w:val="none" w:sz="0" w:space="0" w:color="auto"/>
            <w:left w:val="none" w:sz="0" w:space="0" w:color="auto"/>
            <w:bottom w:val="none" w:sz="0" w:space="0" w:color="auto"/>
            <w:right w:val="none" w:sz="0" w:space="0" w:color="auto"/>
          </w:divBdr>
          <w:divsChild>
            <w:div w:id="853031386">
              <w:marLeft w:val="0"/>
              <w:marRight w:val="0"/>
              <w:marTop w:val="240"/>
              <w:marBottom w:val="240"/>
              <w:divBdr>
                <w:top w:val="none" w:sz="0" w:space="0" w:color="auto"/>
                <w:left w:val="none" w:sz="0" w:space="0" w:color="auto"/>
                <w:bottom w:val="none" w:sz="0" w:space="0" w:color="auto"/>
                <w:right w:val="none" w:sz="0" w:space="0" w:color="auto"/>
              </w:divBdr>
            </w:div>
          </w:divsChild>
        </w:div>
        <w:div w:id="1484812784">
          <w:marLeft w:val="0"/>
          <w:marRight w:val="0"/>
          <w:marTop w:val="0"/>
          <w:marBottom w:val="0"/>
          <w:divBdr>
            <w:top w:val="none" w:sz="0" w:space="0" w:color="auto"/>
            <w:left w:val="none" w:sz="0" w:space="0" w:color="auto"/>
            <w:bottom w:val="none" w:sz="0" w:space="0" w:color="auto"/>
            <w:right w:val="none" w:sz="0" w:space="0" w:color="auto"/>
          </w:divBdr>
        </w:div>
        <w:div w:id="993752965">
          <w:marLeft w:val="0"/>
          <w:marRight w:val="0"/>
          <w:marTop w:val="0"/>
          <w:marBottom w:val="0"/>
          <w:divBdr>
            <w:top w:val="none" w:sz="0" w:space="0" w:color="auto"/>
            <w:left w:val="none" w:sz="0" w:space="0" w:color="auto"/>
            <w:bottom w:val="none" w:sz="0" w:space="0" w:color="auto"/>
            <w:right w:val="none" w:sz="0" w:space="0" w:color="auto"/>
          </w:divBdr>
        </w:div>
        <w:div w:id="1397512577">
          <w:marLeft w:val="0"/>
          <w:marRight w:val="0"/>
          <w:marTop w:val="0"/>
          <w:marBottom w:val="0"/>
          <w:divBdr>
            <w:top w:val="none" w:sz="0" w:space="0" w:color="auto"/>
            <w:left w:val="none" w:sz="0" w:space="0" w:color="auto"/>
            <w:bottom w:val="none" w:sz="0" w:space="0" w:color="auto"/>
            <w:right w:val="none" w:sz="0" w:space="0" w:color="auto"/>
          </w:divBdr>
        </w:div>
        <w:div w:id="1092625711">
          <w:marLeft w:val="0"/>
          <w:marRight w:val="0"/>
          <w:marTop w:val="240"/>
          <w:marBottom w:val="240"/>
          <w:divBdr>
            <w:top w:val="none" w:sz="0" w:space="0" w:color="auto"/>
            <w:left w:val="none" w:sz="0" w:space="0" w:color="auto"/>
            <w:bottom w:val="none" w:sz="0" w:space="0" w:color="auto"/>
            <w:right w:val="none" w:sz="0" w:space="0" w:color="auto"/>
          </w:divBdr>
        </w:div>
      </w:divsChild>
    </w:div>
    <w:div w:id="71003072">
      <w:bodyDiv w:val="1"/>
      <w:marLeft w:val="0"/>
      <w:marRight w:val="0"/>
      <w:marTop w:val="0"/>
      <w:marBottom w:val="0"/>
      <w:divBdr>
        <w:top w:val="none" w:sz="0" w:space="0" w:color="auto"/>
        <w:left w:val="none" w:sz="0" w:space="0" w:color="auto"/>
        <w:bottom w:val="none" w:sz="0" w:space="0" w:color="auto"/>
        <w:right w:val="none" w:sz="0" w:space="0" w:color="auto"/>
      </w:divBdr>
      <w:divsChild>
        <w:div w:id="1551646238">
          <w:marLeft w:val="0"/>
          <w:marRight w:val="0"/>
          <w:marTop w:val="240"/>
          <w:marBottom w:val="240"/>
          <w:divBdr>
            <w:top w:val="none" w:sz="0" w:space="0" w:color="auto"/>
            <w:left w:val="none" w:sz="0" w:space="0" w:color="auto"/>
            <w:bottom w:val="none" w:sz="0" w:space="0" w:color="auto"/>
            <w:right w:val="none" w:sz="0" w:space="0" w:color="auto"/>
          </w:divBdr>
        </w:div>
        <w:div w:id="401559968">
          <w:marLeft w:val="0"/>
          <w:marRight w:val="0"/>
          <w:marTop w:val="240"/>
          <w:marBottom w:val="240"/>
          <w:divBdr>
            <w:top w:val="none" w:sz="0" w:space="0" w:color="auto"/>
            <w:left w:val="none" w:sz="0" w:space="0" w:color="auto"/>
            <w:bottom w:val="none" w:sz="0" w:space="0" w:color="auto"/>
            <w:right w:val="none" w:sz="0" w:space="0" w:color="auto"/>
          </w:divBdr>
        </w:div>
        <w:div w:id="356080768">
          <w:marLeft w:val="0"/>
          <w:marRight w:val="0"/>
          <w:marTop w:val="240"/>
          <w:marBottom w:val="240"/>
          <w:divBdr>
            <w:top w:val="none" w:sz="0" w:space="0" w:color="auto"/>
            <w:left w:val="none" w:sz="0" w:space="0" w:color="auto"/>
            <w:bottom w:val="none" w:sz="0" w:space="0" w:color="auto"/>
            <w:right w:val="none" w:sz="0" w:space="0" w:color="auto"/>
          </w:divBdr>
        </w:div>
        <w:div w:id="934751669">
          <w:marLeft w:val="0"/>
          <w:marRight w:val="0"/>
          <w:marTop w:val="240"/>
          <w:marBottom w:val="240"/>
          <w:divBdr>
            <w:top w:val="none" w:sz="0" w:space="0" w:color="auto"/>
            <w:left w:val="none" w:sz="0" w:space="0" w:color="auto"/>
            <w:bottom w:val="none" w:sz="0" w:space="0" w:color="auto"/>
            <w:right w:val="none" w:sz="0" w:space="0" w:color="auto"/>
          </w:divBdr>
        </w:div>
      </w:divsChild>
    </w:div>
    <w:div w:id="108859496">
      <w:bodyDiv w:val="1"/>
      <w:marLeft w:val="0"/>
      <w:marRight w:val="0"/>
      <w:marTop w:val="0"/>
      <w:marBottom w:val="0"/>
      <w:divBdr>
        <w:top w:val="none" w:sz="0" w:space="0" w:color="auto"/>
        <w:left w:val="none" w:sz="0" w:space="0" w:color="auto"/>
        <w:bottom w:val="none" w:sz="0" w:space="0" w:color="auto"/>
        <w:right w:val="none" w:sz="0" w:space="0" w:color="auto"/>
      </w:divBdr>
    </w:div>
    <w:div w:id="149296821">
      <w:bodyDiv w:val="1"/>
      <w:marLeft w:val="0"/>
      <w:marRight w:val="0"/>
      <w:marTop w:val="0"/>
      <w:marBottom w:val="0"/>
      <w:divBdr>
        <w:top w:val="none" w:sz="0" w:space="0" w:color="auto"/>
        <w:left w:val="none" w:sz="0" w:space="0" w:color="auto"/>
        <w:bottom w:val="none" w:sz="0" w:space="0" w:color="auto"/>
        <w:right w:val="none" w:sz="0" w:space="0" w:color="auto"/>
      </w:divBdr>
    </w:div>
    <w:div w:id="221521004">
      <w:bodyDiv w:val="1"/>
      <w:marLeft w:val="0"/>
      <w:marRight w:val="0"/>
      <w:marTop w:val="0"/>
      <w:marBottom w:val="0"/>
      <w:divBdr>
        <w:top w:val="none" w:sz="0" w:space="0" w:color="auto"/>
        <w:left w:val="none" w:sz="0" w:space="0" w:color="auto"/>
        <w:bottom w:val="none" w:sz="0" w:space="0" w:color="auto"/>
        <w:right w:val="none" w:sz="0" w:space="0" w:color="auto"/>
      </w:divBdr>
    </w:div>
    <w:div w:id="224413960">
      <w:bodyDiv w:val="1"/>
      <w:marLeft w:val="0"/>
      <w:marRight w:val="0"/>
      <w:marTop w:val="0"/>
      <w:marBottom w:val="0"/>
      <w:divBdr>
        <w:top w:val="none" w:sz="0" w:space="0" w:color="auto"/>
        <w:left w:val="none" w:sz="0" w:space="0" w:color="auto"/>
        <w:bottom w:val="none" w:sz="0" w:space="0" w:color="auto"/>
        <w:right w:val="none" w:sz="0" w:space="0" w:color="auto"/>
      </w:divBdr>
      <w:divsChild>
        <w:div w:id="1756705745">
          <w:marLeft w:val="0"/>
          <w:marRight w:val="0"/>
          <w:marTop w:val="0"/>
          <w:marBottom w:val="0"/>
          <w:divBdr>
            <w:top w:val="none" w:sz="0" w:space="0" w:color="auto"/>
            <w:left w:val="none" w:sz="0" w:space="0" w:color="auto"/>
            <w:bottom w:val="none" w:sz="0" w:space="0" w:color="auto"/>
            <w:right w:val="none" w:sz="0" w:space="0" w:color="auto"/>
          </w:divBdr>
          <w:divsChild>
            <w:div w:id="706443298">
              <w:marLeft w:val="0"/>
              <w:marRight w:val="0"/>
              <w:marTop w:val="0"/>
              <w:marBottom w:val="0"/>
              <w:divBdr>
                <w:top w:val="none" w:sz="0" w:space="0" w:color="auto"/>
                <w:left w:val="none" w:sz="0" w:space="0" w:color="auto"/>
                <w:bottom w:val="none" w:sz="0" w:space="0" w:color="auto"/>
                <w:right w:val="none" w:sz="0" w:space="0" w:color="auto"/>
              </w:divBdr>
              <w:divsChild>
                <w:div w:id="1524439345">
                  <w:marLeft w:val="0"/>
                  <w:marRight w:val="0"/>
                  <w:marTop w:val="0"/>
                  <w:marBottom w:val="0"/>
                  <w:divBdr>
                    <w:top w:val="none" w:sz="0" w:space="0" w:color="auto"/>
                    <w:left w:val="none" w:sz="0" w:space="0" w:color="auto"/>
                    <w:bottom w:val="none" w:sz="0" w:space="0" w:color="auto"/>
                    <w:right w:val="none" w:sz="0" w:space="0" w:color="auto"/>
                  </w:divBdr>
                  <w:divsChild>
                    <w:div w:id="1771852583">
                      <w:marLeft w:val="0"/>
                      <w:marRight w:val="0"/>
                      <w:marTop w:val="0"/>
                      <w:marBottom w:val="0"/>
                      <w:divBdr>
                        <w:top w:val="none" w:sz="0" w:space="0" w:color="auto"/>
                        <w:left w:val="none" w:sz="0" w:space="0" w:color="auto"/>
                        <w:bottom w:val="none" w:sz="0" w:space="0" w:color="auto"/>
                        <w:right w:val="none" w:sz="0" w:space="0" w:color="auto"/>
                      </w:divBdr>
                    </w:div>
                    <w:div w:id="554972965">
                      <w:marLeft w:val="0"/>
                      <w:marRight w:val="0"/>
                      <w:marTop w:val="0"/>
                      <w:marBottom w:val="0"/>
                      <w:divBdr>
                        <w:top w:val="none" w:sz="0" w:space="0" w:color="auto"/>
                        <w:left w:val="none" w:sz="0" w:space="0" w:color="auto"/>
                        <w:bottom w:val="none" w:sz="0" w:space="0" w:color="auto"/>
                        <w:right w:val="none" w:sz="0" w:space="0" w:color="auto"/>
                      </w:divBdr>
                    </w:div>
                    <w:div w:id="293606693">
                      <w:marLeft w:val="0"/>
                      <w:marRight w:val="0"/>
                      <w:marTop w:val="0"/>
                      <w:marBottom w:val="0"/>
                      <w:divBdr>
                        <w:top w:val="none" w:sz="0" w:space="0" w:color="auto"/>
                        <w:left w:val="none" w:sz="0" w:space="0" w:color="auto"/>
                        <w:bottom w:val="none" w:sz="0" w:space="0" w:color="auto"/>
                        <w:right w:val="none" w:sz="0" w:space="0" w:color="auto"/>
                      </w:divBdr>
                    </w:div>
                    <w:div w:id="1204831368">
                      <w:marLeft w:val="0"/>
                      <w:marRight w:val="0"/>
                      <w:marTop w:val="0"/>
                      <w:marBottom w:val="0"/>
                      <w:divBdr>
                        <w:top w:val="none" w:sz="0" w:space="0" w:color="auto"/>
                        <w:left w:val="none" w:sz="0" w:space="0" w:color="auto"/>
                        <w:bottom w:val="none" w:sz="0" w:space="0" w:color="auto"/>
                        <w:right w:val="none" w:sz="0" w:space="0" w:color="auto"/>
                      </w:divBdr>
                      <w:divsChild>
                        <w:div w:id="852693165">
                          <w:marLeft w:val="0"/>
                          <w:marRight w:val="0"/>
                          <w:marTop w:val="240"/>
                          <w:marBottom w:val="240"/>
                          <w:divBdr>
                            <w:top w:val="none" w:sz="0" w:space="0" w:color="auto"/>
                            <w:left w:val="none" w:sz="0" w:space="0" w:color="auto"/>
                            <w:bottom w:val="none" w:sz="0" w:space="0" w:color="auto"/>
                            <w:right w:val="none" w:sz="0" w:space="0" w:color="auto"/>
                          </w:divBdr>
                        </w:div>
                      </w:divsChild>
                    </w:div>
                    <w:div w:id="1437795084">
                      <w:marLeft w:val="0"/>
                      <w:marRight w:val="0"/>
                      <w:marTop w:val="0"/>
                      <w:marBottom w:val="0"/>
                      <w:divBdr>
                        <w:top w:val="none" w:sz="0" w:space="0" w:color="auto"/>
                        <w:left w:val="none" w:sz="0" w:space="0" w:color="auto"/>
                        <w:bottom w:val="none" w:sz="0" w:space="0" w:color="auto"/>
                        <w:right w:val="none" w:sz="0" w:space="0" w:color="auto"/>
                      </w:divBdr>
                      <w:divsChild>
                        <w:div w:id="11159011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979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842970">
      <w:bodyDiv w:val="1"/>
      <w:marLeft w:val="0"/>
      <w:marRight w:val="0"/>
      <w:marTop w:val="0"/>
      <w:marBottom w:val="0"/>
      <w:divBdr>
        <w:top w:val="none" w:sz="0" w:space="0" w:color="auto"/>
        <w:left w:val="none" w:sz="0" w:space="0" w:color="auto"/>
        <w:bottom w:val="none" w:sz="0" w:space="0" w:color="auto"/>
        <w:right w:val="none" w:sz="0" w:space="0" w:color="auto"/>
      </w:divBdr>
    </w:div>
    <w:div w:id="372388172">
      <w:bodyDiv w:val="1"/>
      <w:marLeft w:val="0"/>
      <w:marRight w:val="0"/>
      <w:marTop w:val="0"/>
      <w:marBottom w:val="0"/>
      <w:divBdr>
        <w:top w:val="none" w:sz="0" w:space="0" w:color="auto"/>
        <w:left w:val="none" w:sz="0" w:space="0" w:color="auto"/>
        <w:bottom w:val="none" w:sz="0" w:space="0" w:color="auto"/>
        <w:right w:val="none" w:sz="0" w:space="0" w:color="auto"/>
      </w:divBdr>
    </w:div>
    <w:div w:id="373576561">
      <w:bodyDiv w:val="1"/>
      <w:marLeft w:val="0"/>
      <w:marRight w:val="0"/>
      <w:marTop w:val="0"/>
      <w:marBottom w:val="0"/>
      <w:divBdr>
        <w:top w:val="none" w:sz="0" w:space="0" w:color="auto"/>
        <w:left w:val="none" w:sz="0" w:space="0" w:color="auto"/>
        <w:bottom w:val="none" w:sz="0" w:space="0" w:color="auto"/>
        <w:right w:val="none" w:sz="0" w:space="0" w:color="auto"/>
      </w:divBdr>
    </w:div>
    <w:div w:id="517542587">
      <w:bodyDiv w:val="1"/>
      <w:marLeft w:val="0"/>
      <w:marRight w:val="0"/>
      <w:marTop w:val="0"/>
      <w:marBottom w:val="0"/>
      <w:divBdr>
        <w:top w:val="none" w:sz="0" w:space="0" w:color="auto"/>
        <w:left w:val="none" w:sz="0" w:space="0" w:color="auto"/>
        <w:bottom w:val="none" w:sz="0" w:space="0" w:color="auto"/>
        <w:right w:val="none" w:sz="0" w:space="0" w:color="auto"/>
      </w:divBdr>
    </w:div>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777333375">
      <w:bodyDiv w:val="1"/>
      <w:marLeft w:val="0"/>
      <w:marRight w:val="0"/>
      <w:marTop w:val="0"/>
      <w:marBottom w:val="0"/>
      <w:divBdr>
        <w:top w:val="none" w:sz="0" w:space="0" w:color="auto"/>
        <w:left w:val="none" w:sz="0" w:space="0" w:color="auto"/>
        <w:bottom w:val="none" w:sz="0" w:space="0" w:color="auto"/>
        <w:right w:val="none" w:sz="0" w:space="0" w:color="auto"/>
      </w:divBdr>
    </w:div>
    <w:div w:id="806094967">
      <w:bodyDiv w:val="1"/>
      <w:marLeft w:val="0"/>
      <w:marRight w:val="0"/>
      <w:marTop w:val="0"/>
      <w:marBottom w:val="0"/>
      <w:divBdr>
        <w:top w:val="none" w:sz="0" w:space="0" w:color="auto"/>
        <w:left w:val="none" w:sz="0" w:space="0" w:color="auto"/>
        <w:bottom w:val="none" w:sz="0" w:space="0" w:color="auto"/>
        <w:right w:val="none" w:sz="0" w:space="0" w:color="auto"/>
      </w:divBdr>
      <w:divsChild>
        <w:div w:id="51778192">
          <w:marLeft w:val="0"/>
          <w:marRight w:val="0"/>
          <w:marTop w:val="0"/>
          <w:marBottom w:val="0"/>
          <w:divBdr>
            <w:top w:val="none" w:sz="0" w:space="0" w:color="auto"/>
            <w:left w:val="none" w:sz="0" w:space="0" w:color="auto"/>
            <w:bottom w:val="none" w:sz="0" w:space="0" w:color="auto"/>
            <w:right w:val="none" w:sz="0" w:space="0" w:color="auto"/>
          </w:divBdr>
          <w:divsChild>
            <w:div w:id="482234635">
              <w:marLeft w:val="0"/>
              <w:marRight w:val="0"/>
              <w:marTop w:val="0"/>
              <w:marBottom w:val="0"/>
              <w:divBdr>
                <w:top w:val="none" w:sz="0" w:space="0" w:color="auto"/>
                <w:left w:val="none" w:sz="0" w:space="0" w:color="auto"/>
                <w:bottom w:val="none" w:sz="0" w:space="0" w:color="auto"/>
                <w:right w:val="none" w:sz="0" w:space="0" w:color="auto"/>
              </w:divBdr>
            </w:div>
            <w:div w:id="1461194259">
              <w:marLeft w:val="0"/>
              <w:marRight w:val="0"/>
              <w:marTop w:val="0"/>
              <w:marBottom w:val="0"/>
              <w:divBdr>
                <w:top w:val="none" w:sz="0" w:space="0" w:color="auto"/>
                <w:left w:val="none" w:sz="0" w:space="0" w:color="auto"/>
                <w:bottom w:val="none" w:sz="0" w:space="0" w:color="auto"/>
                <w:right w:val="none" w:sz="0" w:space="0" w:color="auto"/>
              </w:divBdr>
              <w:divsChild>
                <w:div w:id="788822814">
                  <w:marLeft w:val="0"/>
                  <w:marRight w:val="0"/>
                  <w:marTop w:val="240"/>
                  <w:marBottom w:val="240"/>
                  <w:divBdr>
                    <w:top w:val="none" w:sz="0" w:space="0" w:color="auto"/>
                    <w:left w:val="none" w:sz="0" w:space="0" w:color="auto"/>
                    <w:bottom w:val="none" w:sz="0" w:space="0" w:color="auto"/>
                    <w:right w:val="none" w:sz="0" w:space="0" w:color="auto"/>
                  </w:divBdr>
                </w:div>
              </w:divsChild>
            </w:div>
            <w:div w:id="45182202">
              <w:marLeft w:val="0"/>
              <w:marRight w:val="0"/>
              <w:marTop w:val="0"/>
              <w:marBottom w:val="0"/>
              <w:divBdr>
                <w:top w:val="none" w:sz="0" w:space="0" w:color="auto"/>
                <w:left w:val="none" w:sz="0" w:space="0" w:color="auto"/>
                <w:bottom w:val="none" w:sz="0" w:space="0" w:color="auto"/>
                <w:right w:val="none" w:sz="0" w:space="0" w:color="auto"/>
              </w:divBdr>
            </w:div>
            <w:div w:id="1351570559">
              <w:marLeft w:val="0"/>
              <w:marRight w:val="0"/>
              <w:marTop w:val="0"/>
              <w:marBottom w:val="0"/>
              <w:divBdr>
                <w:top w:val="none" w:sz="0" w:space="0" w:color="auto"/>
                <w:left w:val="none" w:sz="0" w:space="0" w:color="auto"/>
                <w:bottom w:val="none" w:sz="0" w:space="0" w:color="auto"/>
                <w:right w:val="none" w:sz="0" w:space="0" w:color="auto"/>
              </w:divBdr>
            </w:div>
            <w:div w:id="823547053">
              <w:marLeft w:val="0"/>
              <w:marRight w:val="0"/>
              <w:marTop w:val="0"/>
              <w:marBottom w:val="0"/>
              <w:divBdr>
                <w:top w:val="none" w:sz="0" w:space="0" w:color="auto"/>
                <w:left w:val="none" w:sz="0" w:space="0" w:color="auto"/>
                <w:bottom w:val="none" w:sz="0" w:space="0" w:color="auto"/>
                <w:right w:val="none" w:sz="0" w:space="0" w:color="auto"/>
              </w:divBdr>
              <w:divsChild>
                <w:div w:id="603658827">
                  <w:marLeft w:val="0"/>
                  <w:marRight w:val="0"/>
                  <w:marTop w:val="240"/>
                  <w:marBottom w:val="240"/>
                  <w:divBdr>
                    <w:top w:val="none" w:sz="0" w:space="0" w:color="auto"/>
                    <w:left w:val="none" w:sz="0" w:space="0" w:color="auto"/>
                    <w:bottom w:val="none" w:sz="0" w:space="0" w:color="auto"/>
                    <w:right w:val="none" w:sz="0" w:space="0" w:color="auto"/>
                  </w:divBdr>
                </w:div>
              </w:divsChild>
            </w:div>
            <w:div w:id="2062556179">
              <w:marLeft w:val="0"/>
              <w:marRight w:val="0"/>
              <w:marTop w:val="0"/>
              <w:marBottom w:val="0"/>
              <w:divBdr>
                <w:top w:val="none" w:sz="0" w:space="0" w:color="auto"/>
                <w:left w:val="none" w:sz="0" w:space="0" w:color="auto"/>
                <w:bottom w:val="none" w:sz="0" w:space="0" w:color="auto"/>
                <w:right w:val="none" w:sz="0" w:space="0" w:color="auto"/>
              </w:divBdr>
              <w:divsChild>
                <w:div w:id="2597280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08787903">
          <w:marLeft w:val="0"/>
          <w:marRight w:val="0"/>
          <w:marTop w:val="0"/>
          <w:marBottom w:val="0"/>
          <w:divBdr>
            <w:top w:val="none" w:sz="0" w:space="0" w:color="auto"/>
            <w:left w:val="none" w:sz="0" w:space="0" w:color="auto"/>
            <w:bottom w:val="none" w:sz="0" w:space="0" w:color="auto"/>
            <w:right w:val="none" w:sz="0" w:space="0" w:color="auto"/>
          </w:divBdr>
        </w:div>
      </w:divsChild>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901333088">
      <w:bodyDiv w:val="1"/>
      <w:marLeft w:val="0"/>
      <w:marRight w:val="0"/>
      <w:marTop w:val="0"/>
      <w:marBottom w:val="0"/>
      <w:divBdr>
        <w:top w:val="none" w:sz="0" w:space="0" w:color="auto"/>
        <w:left w:val="none" w:sz="0" w:space="0" w:color="auto"/>
        <w:bottom w:val="none" w:sz="0" w:space="0" w:color="auto"/>
        <w:right w:val="none" w:sz="0" w:space="0" w:color="auto"/>
      </w:divBdr>
    </w:div>
    <w:div w:id="1046610568">
      <w:bodyDiv w:val="1"/>
      <w:marLeft w:val="0"/>
      <w:marRight w:val="0"/>
      <w:marTop w:val="0"/>
      <w:marBottom w:val="0"/>
      <w:divBdr>
        <w:top w:val="none" w:sz="0" w:space="0" w:color="auto"/>
        <w:left w:val="none" w:sz="0" w:space="0" w:color="auto"/>
        <w:bottom w:val="none" w:sz="0" w:space="0" w:color="auto"/>
        <w:right w:val="none" w:sz="0" w:space="0" w:color="auto"/>
      </w:divBdr>
    </w:div>
    <w:div w:id="1053577692">
      <w:bodyDiv w:val="1"/>
      <w:marLeft w:val="0"/>
      <w:marRight w:val="0"/>
      <w:marTop w:val="0"/>
      <w:marBottom w:val="0"/>
      <w:divBdr>
        <w:top w:val="none" w:sz="0" w:space="0" w:color="auto"/>
        <w:left w:val="none" w:sz="0" w:space="0" w:color="auto"/>
        <w:bottom w:val="none" w:sz="0" w:space="0" w:color="auto"/>
        <w:right w:val="none" w:sz="0" w:space="0" w:color="auto"/>
      </w:divBdr>
    </w:div>
    <w:div w:id="1453012407">
      <w:bodyDiv w:val="1"/>
      <w:marLeft w:val="0"/>
      <w:marRight w:val="0"/>
      <w:marTop w:val="0"/>
      <w:marBottom w:val="0"/>
      <w:divBdr>
        <w:top w:val="none" w:sz="0" w:space="0" w:color="auto"/>
        <w:left w:val="none" w:sz="0" w:space="0" w:color="auto"/>
        <w:bottom w:val="none" w:sz="0" w:space="0" w:color="auto"/>
        <w:right w:val="none" w:sz="0" w:space="0" w:color="auto"/>
      </w:divBdr>
    </w:div>
    <w:div w:id="1484588856">
      <w:bodyDiv w:val="1"/>
      <w:marLeft w:val="0"/>
      <w:marRight w:val="0"/>
      <w:marTop w:val="0"/>
      <w:marBottom w:val="0"/>
      <w:divBdr>
        <w:top w:val="none" w:sz="0" w:space="0" w:color="auto"/>
        <w:left w:val="none" w:sz="0" w:space="0" w:color="auto"/>
        <w:bottom w:val="none" w:sz="0" w:space="0" w:color="auto"/>
        <w:right w:val="none" w:sz="0" w:space="0" w:color="auto"/>
      </w:divBdr>
    </w:div>
    <w:div w:id="1667124342">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 w:id="183260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54DC7-D0E1-4E3C-BF98-8E48ABED4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4</Pages>
  <Words>1155</Words>
  <Characters>6587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7727</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Пользователь Windows</cp:lastModifiedBy>
  <cp:revision>37</cp:revision>
  <cp:lastPrinted>2021-10-13T09:08:00Z</cp:lastPrinted>
  <dcterms:created xsi:type="dcterms:W3CDTF">2018-03-29T11:41:00Z</dcterms:created>
  <dcterms:modified xsi:type="dcterms:W3CDTF">2024-12-13T06:22:00Z</dcterms:modified>
</cp:coreProperties>
</file>