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F06285">
        <w:rPr>
          <w:bCs/>
          <w:color w:val="000000"/>
          <w:sz w:val="28"/>
          <w:szCs w:val="28"/>
        </w:rPr>
        <w:t>28</w:t>
      </w:r>
      <w:r w:rsidR="000A0A27">
        <w:rPr>
          <w:bCs/>
          <w:color w:val="000000"/>
          <w:sz w:val="28"/>
          <w:szCs w:val="28"/>
        </w:rPr>
        <w:t xml:space="preserve"> </w:t>
      </w:r>
      <w:r w:rsidR="00F06285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F06285">
        <w:rPr>
          <w:bCs/>
          <w:color w:val="000000"/>
          <w:sz w:val="28"/>
          <w:szCs w:val="28"/>
        </w:rPr>
        <w:t xml:space="preserve"> 155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F06285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06285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C86E98" w:rsidRDefault="00C86E98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F1BF1" w:rsidRDefault="00ED6462" w:rsidP="008F1BF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 xml:space="preserve"> </w:t>
      </w:r>
      <w:r w:rsidR="008F1BF1" w:rsidRPr="002A3DF7">
        <w:rPr>
          <w:sz w:val="28"/>
          <w:szCs w:val="28"/>
        </w:rPr>
        <w:t>без предоставления и установлен</w:t>
      </w:r>
      <w:r w:rsidR="008F1BF1">
        <w:rPr>
          <w:sz w:val="28"/>
          <w:szCs w:val="28"/>
        </w:rPr>
        <w:t>ия сервитута согласно прилагаемым</w:t>
      </w:r>
      <w:r w:rsidR="008F1BF1" w:rsidRPr="002A3DF7">
        <w:rPr>
          <w:sz w:val="28"/>
          <w:szCs w:val="28"/>
        </w:rPr>
        <w:t xml:space="preserve"> схем</w:t>
      </w:r>
      <w:r w:rsidR="008F1BF1">
        <w:rPr>
          <w:sz w:val="28"/>
          <w:szCs w:val="28"/>
        </w:rPr>
        <w:t>ам</w:t>
      </w:r>
      <w:r w:rsidR="008F1BF1" w:rsidRPr="002A3DF7">
        <w:rPr>
          <w:sz w:val="28"/>
          <w:szCs w:val="28"/>
        </w:rPr>
        <w:t xml:space="preserve"> (далее – земельны</w:t>
      </w:r>
      <w:r w:rsidR="008F1BF1">
        <w:rPr>
          <w:sz w:val="28"/>
          <w:szCs w:val="28"/>
        </w:rPr>
        <w:t>е</w:t>
      </w:r>
      <w:r w:rsidR="008F1BF1" w:rsidRPr="002A3DF7">
        <w:rPr>
          <w:sz w:val="28"/>
          <w:szCs w:val="28"/>
        </w:rPr>
        <w:t xml:space="preserve"> участк</w:t>
      </w:r>
      <w:r w:rsidR="008F1BF1">
        <w:rPr>
          <w:sz w:val="28"/>
          <w:szCs w:val="28"/>
        </w:rPr>
        <w:t>и</w:t>
      </w:r>
      <w:r w:rsidR="008F1BF1" w:rsidRPr="002A3DF7">
        <w:rPr>
          <w:sz w:val="28"/>
          <w:szCs w:val="28"/>
        </w:rPr>
        <w:t>)</w:t>
      </w:r>
      <w:r w:rsidR="008F1BF1">
        <w:rPr>
          <w:sz w:val="28"/>
          <w:szCs w:val="28"/>
        </w:rPr>
        <w:t>:</w:t>
      </w:r>
    </w:p>
    <w:p w:rsidR="00ED6462" w:rsidRPr="00F06285" w:rsidRDefault="008F1BF1" w:rsidP="00F06285">
      <w:pPr>
        <w:pStyle w:val="a4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06285">
        <w:rPr>
          <w:sz w:val="28"/>
          <w:szCs w:val="28"/>
        </w:rPr>
        <w:t xml:space="preserve">земельный участок  площадью 200 кв.м., </w:t>
      </w:r>
      <w:r w:rsidR="00261305" w:rsidRPr="00F06285">
        <w:rPr>
          <w:sz w:val="28"/>
          <w:szCs w:val="28"/>
        </w:rPr>
        <w:t>расположенны</w:t>
      </w:r>
      <w:r w:rsidRPr="00F06285">
        <w:rPr>
          <w:sz w:val="28"/>
          <w:szCs w:val="28"/>
        </w:rPr>
        <w:t>й</w:t>
      </w:r>
      <w:r w:rsidR="00261305" w:rsidRPr="00F06285">
        <w:rPr>
          <w:sz w:val="28"/>
          <w:szCs w:val="28"/>
        </w:rPr>
        <w:t xml:space="preserve"> в кадастров</w:t>
      </w:r>
      <w:r w:rsidRPr="00F06285">
        <w:rPr>
          <w:sz w:val="28"/>
          <w:szCs w:val="28"/>
        </w:rPr>
        <w:t>ом</w:t>
      </w:r>
      <w:r w:rsidR="00261305" w:rsidRPr="00F06285">
        <w:rPr>
          <w:sz w:val="28"/>
          <w:szCs w:val="28"/>
        </w:rPr>
        <w:t xml:space="preserve"> квартал</w:t>
      </w:r>
      <w:r w:rsidRPr="00F06285">
        <w:rPr>
          <w:sz w:val="28"/>
          <w:szCs w:val="28"/>
        </w:rPr>
        <w:t>е</w:t>
      </w:r>
      <w:r w:rsidR="00261305" w:rsidRPr="00F06285">
        <w:rPr>
          <w:sz w:val="28"/>
          <w:szCs w:val="28"/>
        </w:rPr>
        <w:t xml:space="preserve"> 29:09:0101</w:t>
      </w:r>
      <w:r w:rsidR="0069061F" w:rsidRPr="00F06285">
        <w:rPr>
          <w:sz w:val="28"/>
          <w:szCs w:val="28"/>
        </w:rPr>
        <w:t>0</w:t>
      </w:r>
      <w:r w:rsidRPr="00F06285">
        <w:rPr>
          <w:sz w:val="28"/>
          <w:szCs w:val="28"/>
        </w:rPr>
        <w:t>8</w:t>
      </w:r>
      <w:r w:rsidR="00B36BF9" w:rsidRPr="00F06285">
        <w:rPr>
          <w:sz w:val="28"/>
          <w:szCs w:val="28"/>
        </w:rPr>
        <w:t xml:space="preserve">, </w:t>
      </w:r>
      <w:r w:rsidR="00E45CE7" w:rsidRPr="00F06285">
        <w:rPr>
          <w:sz w:val="28"/>
          <w:szCs w:val="28"/>
        </w:rPr>
        <w:t>категория земель</w:t>
      </w:r>
      <w:r w:rsidR="00334415" w:rsidRPr="00F06285">
        <w:rPr>
          <w:sz w:val="28"/>
          <w:szCs w:val="28"/>
        </w:rPr>
        <w:t xml:space="preserve"> населенных пунктов</w:t>
      </w:r>
      <w:r w:rsidR="00261305" w:rsidRPr="00F06285">
        <w:rPr>
          <w:sz w:val="28"/>
          <w:szCs w:val="28"/>
        </w:rPr>
        <w:t xml:space="preserve">, </w:t>
      </w:r>
      <w:r w:rsidR="00334415" w:rsidRPr="00F06285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Pr="00F06285">
        <w:rPr>
          <w:sz w:val="28"/>
          <w:szCs w:val="28"/>
        </w:rPr>
        <w:t xml:space="preserve">вдоль участка №56 по </w:t>
      </w:r>
      <w:r w:rsidR="00A52E5A" w:rsidRPr="00F06285">
        <w:rPr>
          <w:sz w:val="28"/>
          <w:szCs w:val="28"/>
        </w:rPr>
        <w:t xml:space="preserve">улице </w:t>
      </w:r>
      <w:r w:rsidRPr="00F06285">
        <w:rPr>
          <w:sz w:val="28"/>
          <w:szCs w:val="28"/>
        </w:rPr>
        <w:t>Вычегодская</w:t>
      </w:r>
      <w:r w:rsidR="00646292" w:rsidRPr="00F06285">
        <w:rPr>
          <w:sz w:val="28"/>
          <w:szCs w:val="28"/>
        </w:rPr>
        <w:t>.</w:t>
      </w:r>
      <w:r w:rsidRPr="00F06285">
        <w:rPr>
          <w:sz w:val="28"/>
          <w:szCs w:val="28"/>
        </w:rPr>
        <w:t xml:space="preserve"> Земельный участок предоставляется для размещения объекта: «Сеть газораспределения по ул</w:t>
      </w:r>
      <w:proofErr w:type="gramStart"/>
      <w:r w:rsidRPr="00F06285">
        <w:rPr>
          <w:sz w:val="28"/>
          <w:szCs w:val="28"/>
        </w:rPr>
        <w:t>.В</w:t>
      </w:r>
      <w:proofErr w:type="gramEnd"/>
      <w:r w:rsidRPr="00F06285">
        <w:rPr>
          <w:sz w:val="28"/>
          <w:szCs w:val="28"/>
        </w:rPr>
        <w:t>ычегодская д.56 п.Урдома Ленский район Архангельская область» (код стройки 029-21-290-000250) (газопровод давлением до 1,2 МПа, для размещения которого не требуется разрешения на строительство)</w:t>
      </w:r>
      <w:r w:rsidR="00F06285">
        <w:rPr>
          <w:sz w:val="28"/>
          <w:szCs w:val="28"/>
        </w:rPr>
        <w:t>;</w:t>
      </w:r>
    </w:p>
    <w:p w:rsidR="008F1BF1" w:rsidRPr="00F06285" w:rsidRDefault="008F1BF1" w:rsidP="00F06285">
      <w:pPr>
        <w:pStyle w:val="a4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06285">
        <w:rPr>
          <w:sz w:val="28"/>
          <w:szCs w:val="28"/>
        </w:rPr>
        <w:t xml:space="preserve">земельный участок  площадью </w:t>
      </w:r>
      <w:r w:rsidR="00F06285" w:rsidRPr="00F06285">
        <w:rPr>
          <w:sz w:val="28"/>
          <w:szCs w:val="28"/>
        </w:rPr>
        <w:t>570</w:t>
      </w:r>
      <w:r w:rsidRPr="00F06285">
        <w:rPr>
          <w:sz w:val="28"/>
          <w:szCs w:val="28"/>
        </w:rPr>
        <w:t xml:space="preserve"> кв.м., расположенный в кадастровом квартале 29:09:01010</w:t>
      </w:r>
      <w:r w:rsidR="00F06285" w:rsidRPr="00F06285">
        <w:rPr>
          <w:sz w:val="28"/>
          <w:szCs w:val="28"/>
        </w:rPr>
        <w:t>7</w:t>
      </w:r>
      <w:r w:rsidRPr="00F06285">
        <w:rPr>
          <w:sz w:val="28"/>
          <w:szCs w:val="28"/>
        </w:rPr>
        <w:t xml:space="preserve">, категория земель населенных пунктов, </w:t>
      </w:r>
      <w:r w:rsidRPr="00F06285">
        <w:rPr>
          <w:sz w:val="28"/>
          <w:szCs w:val="28"/>
        </w:rPr>
        <w:lastRenderedPageBreak/>
        <w:t>местоположение: Архангельская область, Ленский район, муниципальное образование «Урдомское», рабочий поселок Урдома, вдоль улиц</w:t>
      </w:r>
      <w:r w:rsidR="00F06285" w:rsidRPr="00F06285">
        <w:rPr>
          <w:sz w:val="28"/>
          <w:szCs w:val="28"/>
        </w:rPr>
        <w:t>ы</w:t>
      </w:r>
      <w:r w:rsidRPr="00F06285">
        <w:rPr>
          <w:sz w:val="28"/>
          <w:szCs w:val="28"/>
        </w:rPr>
        <w:t xml:space="preserve"> </w:t>
      </w:r>
      <w:r w:rsidR="00F06285" w:rsidRPr="00F06285">
        <w:rPr>
          <w:sz w:val="28"/>
          <w:szCs w:val="28"/>
        </w:rPr>
        <w:t>Гагарина к участку №1</w:t>
      </w:r>
      <w:r w:rsidRPr="00F06285">
        <w:rPr>
          <w:sz w:val="28"/>
          <w:szCs w:val="28"/>
        </w:rPr>
        <w:t>. Земельный участок предоставляется для размещения объекта: «Сеть газораспределения по ул</w:t>
      </w:r>
      <w:proofErr w:type="gramStart"/>
      <w:r w:rsidRPr="00F06285">
        <w:rPr>
          <w:sz w:val="28"/>
          <w:szCs w:val="28"/>
        </w:rPr>
        <w:t>.</w:t>
      </w:r>
      <w:r w:rsidR="00F06285" w:rsidRPr="00F06285">
        <w:rPr>
          <w:sz w:val="28"/>
          <w:szCs w:val="28"/>
        </w:rPr>
        <w:t>Г</w:t>
      </w:r>
      <w:proofErr w:type="gramEnd"/>
      <w:r w:rsidR="00F06285" w:rsidRPr="00F06285">
        <w:rPr>
          <w:sz w:val="28"/>
          <w:szCs w:val="28"/>
        </w:rPr>
        <w:t>агарина</w:t>
      </w:r>
      <w:r w:rsidRPr="00F06285">
        <w:rPr>
          <w:sz w:val="28"/>
          <w:szCs w:val="28"/>
        </w:rPr>
        <w:t xml:space="preserve"> д.</w:t>
      </w:r>
      <w:r w:rsidR="00F06285" w:rsidRPr="00F06285">
        <w:rPr>
          <w:sz w:val="28"/>
          <w:szCs w:val="28"/>
        </w:rPr>
        <w:t>1</w:t>
      </w:r>
      <w:r w:rsidRPr="00F06285">
        <w:rPr>
          <w:sz w:val="28"/>
          <w:szCs w:val="28"/>
        </w:rPr>
        <w:t xml:space="preserve"> п.Урдома Ленский район Архангельская область» (код стройки </w:t>
      </w:r>
      <w:r w:rsidR="00F06285" w:rsidRPr="00F06285">
        <w:rPr>
          <w:sz w:val="28"/>
          <w:szCs w:val="28"/>
        </w:rPr>
        <w:t>ТП 2022-19</w:t>
      </w:r>
      <w:r w:rsidRPr="00F06285">
        <w:rPr>
          <w:sz w:val="28"/>
          <w:szCs w:val="28"/>
        </w:rPr>
        <w:t>) (газопровод давлением до 1,2 МПа, для размещения которого не требуется разрешения на строительство)</w:t>
      </w:r>
      <w:r w:rsidR="00F06285">
        <w:rPr>
          <w:sz w:val="28"/>
          <w:szCs w:val="28"/>
        </w:rPr>
        <w:t>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F06285">
        <w:rPr>
          <w:sz w:val="28"/>
          <w:szCs w:val="28"/>
        </w:rPr>
        <w:t>01 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0A0A27">
        <w:rPr>
          <w:sz w:val="28"/>
          <w:szCs w:val="28"/>
        </w:rPr>
        <w:t xml:space="preserve">31 </w:t>
      </w:r>
      <w:r w:rsidR="00F06285">
        <w:rPr>
          <w:sz w:val="28"/>
          <w:szCs w:val="28"/>
        </w:rPr>
        <w:t>марта</w:t>
      </w:r>
      <w:r w:rsidR="000A0A27">
        <w:rPr>
          <w:sz w:val="28"/>
          <w:szCs w:val="28"/>
        </w:rPr>
        <w:t xml:space="preserve"> 202</w:t>
      </w:r>
      <w:r w:rsidR="00F06285">
        <w:rPr>
          <w:sz w:val="28"/>
          <w:szCs w:val="28"/>
        </w:rPr>
        <w:t>3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 xml:space="preserve">1) </w:t>
      </w:r>
      <w:r w:rsidR="00E00FA3" w:rsidRPr="002A3DF7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69061F">
        <w:rPr>
          <w:sz w:val="28"/>
          <w:szCs w:val="28"/>
        </w:rPr>
        <w:t xml:space="preserve">улица </w:t>
      </w:r>
      <w:r w:rsidR="00F06285">
        <w:rPr>
          <w:sz w:val="28"/>
          <w:szCs w:val="28"/>
        </w:rPr>
        <w:t>Вычегодская</w:t>
      </w:r>
      <w:r w:rsidR="00E00FA3"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</w:t>
      </w:r>
      <w:r w:rsidRPr="002A3DF7">
        <w:rPr>
          <w:sz w:val="28"/>
          <w:szCs w:val="28"/>
        </w:rPr>
        <w:t xml:space="preserve">; </w:t>
      </w:r>
    </w:p>
    <w:p w:rsidR="00F611CA" w:rsidRDefault="00A52E5A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11CA" w:rsidRPr="002A3DF7">
        <w:rPr>
          <w:sz w:val="28"/>
          <w:szCs w:val="28"/>
        </w:rPr>
        <w:t>) лини</w:t>
      </w:r>
      <w:r w:rsidR="009D6CE0" w:rsidRPr="002A3DF7">
        <w:rPr>
          <w:sz w:val="28"/>
          <w:szCs w:val="28"/>
        </w:rPr>
        <w:t>и</w:t>
      </w:r>
      <w:r w:rsidR="00F611CA" w:rsidRPr="002A3DF7">
        <w:rPr>
          <w:sz w:val="28"/>
          <w:szCs w:val="28"/>
        </w:rPr>
        <w:t xml:space="preserve"> электропередач </w:t>
      </w:r>
      <w:r w:rsidR="00B36BF9">
        <w:rPr>
          <w:sz w:val="28"/>
          <w:szCs w:val="28"/>
        </w:rPr>
        <w:t xml:space="preserve">ВЛ-10, </w:t>
      </w:r>
      <w:r w:rsidR="00F611CA" w:rsidRPr="002A3DF7">
        <w:rPr>
          <w:sz w:val="28"/>
          <w:szCs w:val="28"/>
        </w:rPr>
        <w:t>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A52E5A">
        <w:rPr>
          <w:sz w:val="28"/>
          <w:szCs w:val="28"/>
        </w:rPr>
        <w:t>, водоотведения, теплоснабжения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разрешения, несет предусмотренную законодательством ответственность за порчу и уничтожение </w:t>
      </w:r>
      <w:r w:rsidRPr="00ED6462">
        <w:rPr>
          <w:sz w:val="28"/>
          <w:szCs w:val="28"/>
        </w:rPr>
        <w:lastRenderedPageBreak/>
        <w:t>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F06285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F06285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F06285">
        <w:rPr>
          <w:sz w:val="28"/>
          <w:szCs w:val="28"/>
        </w:rPr>
        <w:t>1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sectPr w:rsidR="00FE253D" w:rsidSect="00C86E98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F1B" w:rsidRDefault="003D7F1B" w:rsidP="00106E4B">
      <w:r>
        <w:separator/>
      </w:r>
    </w:p>
  </w:endnote>
  <w:endnote w:type="continuationSeparator" w:id="0">
    <w:p w:rsidR="003D7F1B" w:rsidRDefault="003D7F1B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F1B" w:rsidRDefault="003D7F1B" w:rsidP="00106E4B">
      <w:r>
        <w:separator/>
      </w:r>
    </w:p>
  </w:footnote>
  <w:footnote w:type="continuationSeparator" w:id="0">
    <w:p w:rsidR="003D7F1B" w:rsidRDefault="003D7F1B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F2684"/>
    <w:multiLevelType w:val="hybridMultilevel"/>
    <w:tmpl w:val="AB1A7DD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9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D7F1B"/>
    <w:rsid w:val="003F2BC0"/>
    <w:rsid w:val="003F2E7B"/>
    <w:rsid w:val="00404048"/>
    <w:rsid w:val="00404B42"/>
    <w:rsid w:val="00415632"/>
    <w:rsid w:val="0041763D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3697"/>
    <w:rsid w:val="0057521F"/>
    <w:rsid w:val="005752ED"/>
    <w:rsid w:val="005876F6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7FFB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2A02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33B52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1BF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1375"/>
    <w:rsid w:val="00996A28"/>
    <w:rsid w:val="009D6CE0"/>
    <w:rsid w:val="009D7821"/>
    <w:rsid w:val="009E7C6E"/>
    <w:rsid w:val="00A06159"/>
    <w:rsid w:val="00A168BA"/>
    <w:rsid w:val="00A17DFD"/>
    <w:rsid w:val="00A52E5A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86E98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1AA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06285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149</cp:revision>
  <cp:lastPrinted>2022-04-20T08:59:00Z</cp:lastPrinted>
  <dcterms:created xsi:type="dcterms:W3CDTF">2017-10-04T08:23:00Z</dcterms:created>
  <dcterms:modified xsi:type="dcterms:W3CDTF">2022-11-29T11:43:00Z</dcterms:modified>
</cp:coreProperties>
</file>