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343E8">
        <w:rPr>
          <w:b w:val="0"/>
        </w:rPr>
        <w:t>23</w:t>
      </w:r>
      <w:r w:rsidR="003451D9">
        <w:rPr>
          <w:b w:val="0"/>
        </w:rPr>
        <w:t xml:space="preserve"> </w:t>
      </w:r>
      <w:r w:rsidR="00A6268F">
        <w:rPr>
          <w:b w:val="0"/>
        </w:rPr>
        <w:t>апреля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4343E8">
        <w:rPr>
          <w:b w:val="0"/>
        </w:rPr>
        <w:t>85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4343E8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4343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земельного участка  с кадастровым номером 29:09:01011</w:t>
      </w:r>
      <w:r w:rsidR="004343E8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:</w:t>
      </w:r>
      <w:r w:rsidR="004343E8">
        <w:rPr>
          <w:b/>
          <w:sz w:val="28"/>
          <w:szCs w:val="28"/>
        </w:rPr>
        <w:t>608</w:t>
      </w:r>
      <w:r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730363" w:rsidRDefault="004F7566" w:rsidP="00A22B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730363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Решением Совета депутатов МО «Урдомское» №13-А от 29 апреля 2016 года (в ред</w:t>
      </w:r>
      <w:r w:rsidR="00730363">
        <w:rPr>
          <w:sz w:val="28"/>
          <w:szCs w:val="28"/>
        </w:rPr>
        <w:t>.</w:t>
      </w:r>
      <w:r w:rsidRPr="002370D3">
        <w:rPr>
          <w:sz w:val="28"/>
          <w:szCs w:val="28"/>
        </w:rPr>
        <w:t xml:space="preserve"> Решения Совета депутатов №18-А от 30 июня 2017 года</w:t>
      </w:r>
      <w:proofErr w:type="gramEnd"/>
      <w:r w:rsidRPr="002370D3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1056B0">
        <w:rPr>
          <w:sz w:val="28"/>
          <w:szCs w:val="28"/>
        </w:rPr>
        <w:t xml:space="preserve"> руководствуясь Уставом МО «Урдомское»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730363">
        <w:rPr>
          <w:sz w:val="28"/>
          <w:szCs w:val="28"/>
        </w:rPr>
        <w:t xml:space="preserve">                       </w:t>
      </w: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Изменить разрешенное использование земельного участка с кадастровым номером 29:09:01011</w:t>
      </w:r>
      <w:r w:rsidR="00372992">
        <w:rPr>
          <w:sz w:val="28"/>
          <w:szCs w:val="28"/>
        </w:rPr>
        <w:t>2</w:t>
      </w:r>
      <w:r>
        <w:rPr>
          <w:sz w:val="28"/>
          <w:szCs w:val="28"/>
        </w:rPr>
        <w:t>:</w:t>
      </w:r>
      <w:r w:rsidR="00372992">
        <w:rPr>
          <w:sz w:val="28"/>
          <w:szCs w:val="28"/>
        </w:rPr>
        <w:t>608</w:t>
      </w:r>
      <w:r>
        <w:rPr>
          <w:sz w:val="28"/>
          <w:szCs w:val="28"/>
        </w:rPr>
        <w:t xml:space="preserve"> общей площадью </w:t>
      </w:r>
      <w:r w:rsidR="00A6268F">
        <w:rPr>
          <w:sz w:val="28"/>
          <w:szCs w:val="28"/>
        </w:rPr>
        <w:t>2</w:t>
      </w:r>
      <w:r w:rsidR="00372992">
        <w:rPr>
          <w:sz w:val="28"/>
          <w:szCs w:val="28"/>
        </w:rPr>
        <w:t>40</w:t>
      </w:r>
      <w:r>
        <w:rPr>
          <w:sz w:val="28"/>
          <w:szCs w:val="28"/>
        </w:rPr>
        <w:t xml:space="preserve"> кв.м., адрес: Архангельская область, Ленский район,</w:t>
      </w:r>
      <w:r w:rsidR="00A6268F">
        <w:rPr>
          <w:sz w:val="28"/>
          <w:szCs w:val="28"/>
        </w:rPr>
        <w:t xml:space="preserve"> </w:t>
      </w:r>
      <w:r w:rsidR="00372992">
        <w:rPr>
          <w:sz w:val="28"/>
          <w:szCs w:val="28"/>
        </w:rPr>
        <w:t>в юго-восточной части п</w:t>
      </w:r>
      <w:proofErr w:type="gramStart"/>
      <w:r w:rsidR="00372992">
        <w:rPr>
          <w:sz w:val="28"/>
          <w:szCs w:val="28"/>
        </w:rPr>
        <w:t>.У</w:t>
      </w:r>
      <w:proofErr w:type="gramEnd"/>
      <w:r w:rsidR="00372992">
        <w:rPr>
          <w:sz w:val="28"/>
          <w:szCs w:val="28"/>
        </w:rPr>
        <w:t>рдома, на пересечении ул.Седунова и ул.Железнодорожная</w:t>
      </w:r>
      <w:r>
        <w:rPr>
          <w:sz w:val="28"/>
          <w:szCs w:val="28"/>
        </w:rPr>
        <w:t xml:space="preserve">, с вида «для </w:t>
      </w:r>
      <w:r w:rsidR="00730363">
        <w:rPr>
          <w:sz w:val="28"/>
          <w:szCs w:val="28"/>
        </w:rPr>
        <w:t>объектов общественно-делового значения</w:t>
      </w:r>
      <w:r>
        <w:rPr>
          <w:sz w:val="28"/>
          <w:szCs w:val="28"/>
        </w:rPr>
        <w:t>» на вид: «</w:t>
      </w:r>
      <w:r w:rsidR="00730363">
        <w:rPr>
          <w:sz w:val="28"/>
          <w:szCs w:val="28"/>
        </w:rPr>
        <w:t>магазины</w:t>
      </w:r>
      <w:r>
        <w:rPr>
          <w:sz w:val="28"/>
          <w:szCs w:val="28"/>
        </w:rPr>
        <w:t xml:space="preserve">», код  вида </w:t>
      </w:r>
      <w:r w:rsidR="00730363">
        <w:rPr>
          <w:sz w:val="28"/>
          <w:szCs w:val="28"/>
        </w:rPr>
        <w:t>4.3</w:t>
      </w:r>
      <w:r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4FC4"/>
    <w:rsid w:val="001359CD"/>
    <w:rsid w:val="0014171D"/>
    <w:rsid w:val="001D52B3"/>
    <w:rsid w:val="00203BBA"/>
    <w:rsid w:val="00256888"/>
    <w:rsid w:val="003069B1"/>
    <w:rsid w:val="003451D9"/>
    <w:rsid w:val="00372992"/>
    <w:rsid w:val="003862BB"/>
    <w:rsid w:val="003E5FFF"/>
    <w:rsid w:val="004343E8"/>
    <w:rsid w:val="004B0D1B"/>
    <w:rsid w:val="004D4D19"/>
    <w:rsid w:val="004F7566"/>
    <w:rsid w:val="0054326F"/>
    <w:rsid w:val="00554B03"/>
    <w:rsid w:val="00580976"/>
    <w:rsid w:val="005E71A1"/>
    <w:rsid w:val="006A1837"/>
    <w:rsid w:val="00730363"/>
    <w:rsid w:val="00870F3A"/>
    <w:rsid w:val="00926D6B"/>
    <w:rsid w:val="009E4F09"/>
    <w:rsid w:val="00A22B95"/>
    <w:rsid w:val="00A564CA"/>
    <w:rsid w:val="00A6268F"/>
    <w:rsid w:val="00AA3C31"/>
    <w:rsid w:val="00B349DE"/>
    <w:rsid w:val="00D05F4B"/>
    <w:rsid w:val="00D070CB"/>
    <w:rsid w:val="00D139B7"/>
    <w:rsid w:val="00E44103"/>
    <w:rsid w:val="00F379E4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cp:lastPrinted>2018-03-19T12:46:00Z</cp:lastPrinted>
  <dcterms:created xsi:type="dcterms:W3CDTF">2017-10-09T14:49:00Z</dcterms:created>
  <dcterms:modified xsi:type="dcterms:W3CDTF">2018-04-25T09:39:00Z</dcterms:modified>
</cp:coreProperties>
</file>