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14C28">
        <w:rPr>
          <w:b w:val="0"/>
        </w:rPr>
        <w:t>13</w:t>
      </w:r>
      <w:r w:rsidR="002B3480">
        <w:rPr>
          <w:b w:val="0"/>
        </w:rPr>
        <w:t xml:space="preserve"> </w:t>
      </w:r>
      <w:r w:rsidR="00A954EA">
        <w:rPr>
          <w:b w:val="0"/>
        </w:rPr>
        <w:t xml:space="preserve"> </w:t>
      </w:r>
      <w:r w:rsidR="00B14C28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B14C28">
        <w:rPr>
          <w:b w:val="0"/>
        </w:rPr>
        <w:t>3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7358A7">
        <w:rPr>
          <w:b w:val="0"/>
        </w:rPr>
        <w:t>02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14C28">
        <w:rPr>
          <w:b/>
          <w:sz w:val="28"/>
          <w:szCs w:val="28"/>
        </w:rPr>
        <w:t>29 декабря</w:t>
      </w:r>
      <w:r>
        <w:rPr>
          <w:b/>
          <w:sz w:val="28"/>
          <w:szCs w:val="28"/>
        </w:rPr>
        <w:t xml:space="preserve"> 2022 года №1</w:t>
      </w:r>
      <w:r w:rsidR="00B14C28">
        <w:rPr>
          <w:b/>
          <w:sz w:val="28"/>
          <w:szCs w:val="28"/>
        </w:rPr>
        <w:t>95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B349DE" w:rsidP="00D1148D">
      <w:pPr>
        <w:ind w:firstLine="709"/>
        <w:jc w:val="both"/>
        <w:rPr>
          <w:sz w:val="28"/>
          <w:szCs w:val="28"/>
        </w:rPr>
      </w:pPr>
      <w:r w:rsidRPr="00B14C28">
        <w:rPr>
          <w:sz w:val="28"/>
          <w:szCs w:val="28"/>
        </w:rPr>
        <w:t xml:space="preserve">В соответствии </w:t>
      </w:r>
      <w:r w:rsidR="0045396D" w:rsidRPr="00B14C28">
        <w:rPr>
          <w:sz w:val="28"/>
          <w:szCs w:val="28"/>
        </w:rPr>
        <w:t xml:space="preserve">с </w:t>
      </w:r>
      <w:r w:rsidR="001260C9" w:rsidRPr="00B14C28">
        <w:rPr>
          <w:sz w:val="28"/>
          <w:szCs w:val="28"/>
        </w:rPr>
        <w:t xml:space="preserve">пунктом </w:t>
      </w:r>
      <w:r w:rsidR="00B14C28" w:rsidRPr="00B14C28">
        <w:rPr>
          <w:sz w:val="28"/>
          <w:szCs w:val="28"/>
        </w:rPr>
        <w:t>14</w:t>
      </w:r>
      <w:r w:rsidR="001260C9" w:rsidRPr="00B14C28">
        <w:rPr>
          <w:sz w:val="28"/>
          <w:szCs w:val="28"/>
        </w:rPr>
        <w:t xml:space="preserve"> стать</w:t>
      </w:r>
      <w:r w:rsidRPr="00B14C28">
        <w:rPr>
          <w:sz w:val="28"/>
          <w:szCs w:val="28"/>
        </w:rPr>
        <w:t xml:space="preserve">и </w:t>
      </w:r>
      <w:r w:rsidR="00B14C28" w:rsidRPr="00B14C28">
        <w:rPr>
          <w:sz w:val="28"/>
          <w:szCs w:val="28"/>
        </w:rPr>
        <w:t>11.10</w:t>
      </w:r>
      <w:r w:rsidR="001260C9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Земельного кодекса Российской Федерации,</w:t>
      </w:r>
      <w:r w:rsidR="0045396D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руководствуясь Уставом МО «Урдомское»</w:t>
      </w:r>
      <w:r w:rsidR="002B720A" w:rsidRPr="00B14C28">
        <w:rPr>
          <w:sz w:val="28"/>
          <w:szCs w:val="28"/>
        </w:rPr>
        <w:t xml:space="preserve"> </w:t>
      </w:r>
      <w:r w:rsidRPr="00B14C28">
        <w:rPr>
          <w:sz w:val="28"/>
          <w:szCs w:val="28"/>
        </w:rPr>
        <w:t>Администрация МО «Урдомское»</w:t>
      </w:r>
      <w:r w:rsidRPr="00D0019E">
        <w:rPr>
          <w:sz w:val="28"/>
          <w:szCs w:val="28"/>
        </w:rPr>
        <w:t xml:space="preserve">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D1148D" w:rsidRPr="00B14C28" w:rsidRDefault="00B6225A" w:rsidP="00B14C2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1260C9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1260C9">
        <w:rPr>
          <w:sz w:val="28"/>
          <w:szCs w:val="28"/>
        </w:rPr>
        <w:t xml:space="preserve"> 1 Постановления Администрации МО «Урдомское» от </w:t>
      </w:r>
      <w:r w:rsidR="00B14C28">
        <w:rPr>
          <w:sz w:val="28"/>
          <w:szCs w:val="28"/>
        </w:rPr>
        <w:t>29 декабря</w:t>
      </w:r>
      <w:r w:rsidR="001260C9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1260C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</w:t>
      </w:r>
      <w:r w:rsidR="001260C9">
        <w:rPr>
          <w:sz w:val="28"/>
          <w:szCs w:val="28"/>
        </w:rPr>
        <w:t>1</w:t>
      </w:r>
      <w:r w:rsidR="00B14C28">
        <w:rPr>
          <w:sz w:val="28"/>
          <w:szCs w:val="28"/>
        </w:rPr>
        <w:t>95</w:t>
      </w:r>
      <w:r w:rsidR="001260C9">
        <w:rPr>
          <w:sz w:val="28"/>
          <w:szCs w:val="28"/>
        </w:rPr>
        <w:t xml:space="preserve"> «</w:t>
      </w:r>
      <w:r w:rsidR="00B14C28" w:rsidRPr="00B14C28">
        <w:rPr>
          <w:sz w:val="28"/>
          <w:szCs w:val="28"/>
        </w:rPr>
        <w:t>Об  утверждении схемы расположения земельного участка</w:t>
      </w:r>
      <w:r w:rsidR="00D1148D" w:rsidRPr="00B14C28">
        <w:rPr>
          <w:sz w:val="28"/>
          <w:szCs w:val="28"/>
        </w:rPr>
        <w:t>» слова «</w:t>
      </w:r>
      <w:r w:rsidR="00B14C28">
        <w:rPr>
          <w:sz w:val="28"/>
          <w:szCs w:val="28"/>
        </w:rPr>
        <w:t>площадь 1145 кв.м.</w:t>
      </w:r>
      <w:r w:rsidR="00D1148D" w:rsidRPr="00B14C28">
        <w:rPr>
          <w:sz w:val="28"/>
          <w:szCs w:val="28"/>
        </w:rPr>
        <w:t>» заменить словами «</w:t>
      </w:r>
      <w:r w:rsidR="00B14C28">
        <w:rPr>
          <w:sz w:val="28"/>
          <w:szCs w:val="28"/>
        </w:rPr>
        <w:t>площадь 1147 кв.м.</w:t>
      </w:r>
      <w:r w:rsidR="00D1148D" w:rsidRPr="00B14C28">
        <w:rPr>
          <w:sz w:val="28"/>
          <w:szCs w:val="28"/>
        </w:rPr>
        <w:t>».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47F2C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A3E38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80</cp:revision>
  <cp:lastPrinted>2020-06-22T12:10:00Z</cp:lastPrinted>
  <dcterms:created xsi:type="dcterms:W3CDTF">2017-10-09T14:49:00Z</dcterms:created>
  <dcterms:modified xsi:type="dcterms:W3CDTF">2023-01-13T08:28:00Z</dcterms:modified>
</cp:coreProperties>
</file>