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47F4" w:rsidRPr="004B6979" w:rsidRDefault="004B6979">
      <w:pPr>
        <w:rPr>
          <w:rFonts w:ascii="Times New Roman" w:hAnsi="Times New Roman" w:cs="Times New Roman"/>
          <w:sz w:val="28"/>
          <w:szCs w:val="28"/>
        </w:rPr>
      </w:pPr>
      <w:r w:rsidRPr="004B6979">
        <w:rPr>
          <w:rFonts w:ascii="Times New Roman" w:hAnsi="Times New Roman" w:cs="Times New Roman"/>
          <w:sz w:val="28"/>
          <w:szCs w:val="28"/>
        </w:rPr>
        <w:t xml:space="preserve">C 01.03.2026 вступают в силу изменения в Земельный кодекс Российской Федерации и отдельные законодательные акты Российской Федерации. Федеральным законом от 31.07.2025 № 294-ФЗ на правообладателей земельных участков и обладателей публичного сервитута возлагается обязанность проводить мероприятия по защите земель от распространения опасных видов </w:t>
      </w:r>
      <w:proofErr w:type="spellStart"/>
      <w:r w:rsidRPr="004B6979">
        <w:rPr>
          <w:rFonts w:ascii="Times New Roman" w:hAnsi="Times New Roman" w:cs="Times New Roman"/>
          <w:sz w:val="28"/>
          <w:szCs w:val="28"/>
        </w:rPr>
        <w:t>инвазивных</w:t>
      </w:r>
      <w:proofErr w:type="spellEnd"/>
      <w:r w:rsidRPr="004B6979">
        <w:rPr>
          <w:rFonts w:ascii="Times New Roman" w:hAnsi="Times New Roman" w:cs="Times New Roman"/>
          <w:sz w:val="28"/>
          <w:szCs w:val="28"/>
        </w:rPr>
        <w:t xml:space="preserve"> (чужеродных) растений и уничтожению таких растений. К таким растениям относятся жизнеспособные растения любых видов, сортов или биологических типов, которые обитают за пределами своего естественного ареала и распространение и численность которых создают угрозу окружающей среде, жизни или здоровью граждан, сохранению естественных экологических систем, биологического разнообразия и причиняют вред отдельным отраслям экономики. Перечень опасных видов </w:t>
      </w:r>
      <w:proofErr w:type="spellStart"/>
      <w:r w:rsidRPr="004B6979">
        <w:rPr>
          <w:rFonts w:ascii="Times New Roman" w:hAnsi="Times New Roman" w:cs="Times New Roman"/>
          <w:sz w:val="28"/>
          <w:szCs w:val="28"/>
        </w:rPr>
        <w:t>инвазивных</w:t>
      </w:r>
      <w:proofErr w:type="spellEnd"/>
      <w:r w:rsidRPr="004B6979">
        <w:rPr>
          <w:rFonts w:ascii="Times New Roman" w:hAnsi="Times New Roman" w:cs="Times New Roman"/>
          <w:sz w:val="28"/>
          <w:szCs w:val="28"/>
        </w:rPr>
        <w:t xml:space="preserve"> (чужеродных) растений, которые не отнесены к карантинным объектам и сорным растениям и в отношении которых должны приниматься меры по их выявлению, предотвращению их распространения и их уничтожению, </w:t>
      </w:r>
      <w:proofErr w:type="gramStart"/>
      <w:r w:rsidRPr="004B6979">
        <w:rPr>
          <w:rFonts w:ascii="Times New Roman" w:hAnsi="Times New Roman" w:cs="Times New Roman"/>
          <w:sz w:val="28"/>
          <w:szCs w:val="28"/>
        </w:rPr>
        <w:t>будут</w:t>
      </w:r>
      <w:proofErr w:type="gramEnd"/>
      <w:r w:rsidRPr="004B6979">
        <w:rPr>
          <w:rFonts w:ascii="Times New Roman" w:hAnsi="Times New Roman" w:cs="Times New Roman"/>
          <w:sz w:val="28"/>
          <w:szCs w:val="28"/>
        </w:rPr>
        <w:t xml:space="preserve"> устанавливается нормативным правовым актом субъекта Российской Федерации, за исключением проведения таких мероприятий в лесах и на особо охраняемых природных территориях. Указанные мероприятия нужно проводить не запрещенными законодательством способами, в том числе с использованием энтомофагов (насекомых, снижающих популяцию растений определенного вида).</w:t>
      </w:r>
    </w:p>
    <w:sectPr w:rsidR="003E47F4" w:rsidRPr="004B69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B6979"/>
    <w:rsid w:val="003E47F4"/>
    <w:rsid w:val="004B69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1177</Characters>
  <Application>Microsoft Office Word</Application>
  <DocSecurity>0</DocSecurity>
  <Lines>9</Lines>
  <Paragraphs>2</Paragraphs>
  <ScaleCrop>false</ScaleCrop>
  <Company>Microsoft</Company>
  <LinksUpToDate>false</LinksUpToDate>
  <CharactersWithSpaces>1381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3</cp:revision>
  <dcterms:created xsi:type="dcterms:W3CDTF">2025-11-24T10:36:00Z</dcterms:created>
  <dcterms:modified xsi:type="dcterms:W3CDTF">2025-11-24T10:36:00Z</dcterms:modified>
</cp:coreProperties>
</file>