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3420D9">
        <w:rPr>
          <w:b w:val="0"/>
        </w:rPr>
        <w:t>10</w:t>
      </w:r>
      <w:r w:rsidR="0004501E">
        <w:rPr>
          <w:b w:val="0"/>
        </w:rPr>
        <w:t xml:space="preserve"> </w:t>
      </w:r>
      <w:r w:rsidR="003420D9">
        <w:rPr>
          <w:b w:val="0"/>
        </w:rPr>
        <w:t>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420D9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3420D9">
        <w:rPr>
          <w:b w:val="0"/>
        </w:rPr>
        <w:t>178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 xml:space="preserve">следующие земельные участка: </w:t>
      </w:r>
      <w:proofErr w:type="gramEnd"/>
    </w:p>
    <w:p w:rsidR="003927AE" w:rsidRPr="005F6F53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927AE" w:rsidRPr="005F6F53">
        <w:rPr>
          <w:sz w:val="28"/>
          <w:szCs w:val="28"/>
        </w:rPr>
        <w:t>земельны</w:t>
      </w:r>
      <w:r w:rsidR="00C41D7D" w:rsidRPr="005F6F53">
        <w:rPr>
          <w:sz w:val="28"/>
          <w:szCs w:val="28"/>
        </w:rPr>
        <w:t>й</w:t>
      </w:r>
      <w:r w:rsidR="003E32B0" w:rsidRPr="005F6F53">
        <w:rPr>
          <w:sz w:val="28"/>
          <w:szCs w:val="28"/>
        </w:rPr>
        <w:t xml:space="preserve"> </w:t>
      </w:r>
      <w:r w:rsidR="003927AE" w:rsidRPr="005F6F53">
        <w:rPr>
          <w:sz w:val="28"/>
          <w:szCs w:val="28"/>
        </w:rPr>
        <w:t xml:space="preserve"> участ</w:t>
      </w:r>
      <w:r w:rsidR="00C41D7D" w:rsidRPr="005F6F53">
        <w:rPr>
          <w:sz w:val="28"/>
          <w:szCs w:val="28"/>
        </w:rPr>
        <w:t>о</w:t>
      </w:r>
      <w:r w:rsidR="003927AE" w:rsidRPr="005F6F53">
        <w:rPr>
          <w:sz w:val="28"/>
          <w:szCs w:val="28"/>
        </w:rPr>
        <w:t xml:space="preserve">к </w:t>
      </w:r>
      <w:r w:rsidR="00DC2696" w:rsidRPr="005F6F53">
        <w:rPr>
          <w:sz w:val="28"/>
          <w:szCs w:val="28"/>
        </w:rPr>
        <w:t xml:space="preserve">с кадастровым номером </w:t>
      </w:r>
      <w:r w:rsidR="00EF4938" w:rsidRPr="005F6F53">
        <w:rPr>
          <w:sz w:val="28"/>
          <w:szCs w:val="28"/>
        </w:rPr>
        <w:t>29:09:</w:t>
      </w:r>
      <w:r w:rsidR="00B84DCD" w:rsidRPr="005F6F53">
        <w:rPr>
          <w:sz w:val="28"/>
          <w:szCs w:val="28"/>
        </w:rPr>
        <w:t>012302</w:t>
      </w:r>
      <w:r w:rsidR="00EF4938" w:rsidRPr="005F6F53">
        <w:rPr>
          <w:sz w:val="28"/>
          <w:szCs w:val="28"/>
        </w:rPr>
        <w:t>:</w:t>
      </w:r>
      <w:r w:rsidR="00B84DCD" w:rsidRPr="005F6F53">
        <w:rPr>
          <w:sz w:val="28"/>
          <w:szCs w:val="28"/>
        </w:rPr>
        <w:t>1147</w:t>
      </w:r>
      <w:r w:rsidR="00DC2696" w:rsidRPr="005F6F53">
        <w:rPr>
          <w:sz w:val="28"/>
          <w:szCs w:val="28"/>
        </w:rPr>
        <w:t xml:space="preserve"> </w:t>
      </w:r>
      <w:r w:rsidR="002E1200" w:rsidRPr="005F6F53">
        <w:rPr>
          <w:sz w:val="28"/>
          <w:szCs w:val="28"/>
        </w:rPr>
        <w:t xml:space="preserve">площадью </w:t>
      </w:r>
      <w:r w:rsidRPr="005F6F53">
        <w:rPr>
          <w:sz w:val="28"/>
          <w:szCs w:val="28"/>
        </w:rPr>
        <w:t>1</w:t>
      </w:r>
      <w:r w:rsidR="00D47580">
        <w:rPr>
          <w:sz w:val="28"/>
          <w:szCs w:val="28"/>
        </w:rPr>
        <w:t xml:space="preserve"> </w:t>
      </w:r>
      <w:r w:rsidRPr="005F6F53">
        <w:rPr>
          <w:sz w:val="28"/>
          <w:szCs w:val="28"/>
        </w:rPr>
        <w:t>047</w:t>
      </w:r>
      <w:r w:rsidR="002E1200" w:rsidRPr="005F6F53">
        <w:rPr>
          <w:sz w:val="28"/>
          <w:szCs w:val="28"/>
        </w:rPr>
        <w:t xml:space="preserve"> к</w:t>
      </w:r>
      <w:r w:rsidR="00535302" w:rsidRPr="005F6F53">
        <w:rPr>
          <w:sz w:val="28"/>
          <w:szCs w:val="28"/>
        </w:rPr>
        <w:t>в</w:t>
      </w:r>
      <w:r w:rsidR="002E1200" w:rsidRPr="005F6F53">
        <w:rPr>
          <w:sz w:val="28"/>
          <w:szCs w:val="28"/>
        </w:rPr>
        <w:t xml:space="preserve">.м., </w:t>
      </w:r>
      <w:r w:rsidR="003927AE" w:rsidRPr="005F6F53">
        <w:rPr>
          <w:sz w:val="28"/>
          <w:szCs w:val="28"/>
        </w:rPr>
        <w:t>расположенн</w:t>
      </w:r>
      <w:r w:rsidR="00DC2696" w:rsidRPr="005F6F53">
        <w:rPr>
          <w:sz w:val="28"/>
          <w:szCs w:val="28"/>
        </w:rPr>
        <w:t>ы</w:t>
      </w:r>
      <w:r w:rsidR="00B51C53" w:rsidRPr="005F6F53">
        <w:rPr>
          <w:sz w:val="28"/>
          <w:szCs w:val="28"/>
        </w:rPr>
        <w:t>й</w:t>
      </w:r>
      <w:r w:rsidR="003927AE" w:rsidRPr="005F6F53">
        <w:rPr>
          <w:sz w:val="28"/>
          <w:szCs w:val="28"/>
        </w:rPr>
        <w:t xml:space="preserve"> по адресу: </w:t>
      </w:r>
      <w:r w:rsidRPr="005F6F53">
        <w:rPr>
          <w:sz w:val="28"/>
          <w:szCs w:val="28"/>
        </w:rPr>
        <w:t>Российская Федерация, Архангельская обл., муниципальный район Ленский, городское поселение Урдомское, территория НПС Урдома, земельный участок 4,</w:t>
      </w:r>
      <w:r w:rsidR="00336578" w:rsidRPr="005F6F53">
        <w:rPr>
          <w:sz w:val="28"/>
          <w:szCs w:val="28"/>
        </w:rPr>
        <w:t xml:space="preserve"> </w:t>
      </w:r>
      <w:r w:rsidR="002E1200" w:rsidRPr="005F6F53">
        <w:rPr>
          <w:sz w:val="28"/>
          <w:szCs w:val="28"/>
        </w:rPr>
        <w:t xml:space="preserve"> категори</w:t>
      </w:r>
      <w:r w:rsidR="00336578" w:rsidRPr="005F6F53">
        <w:rPr>
          <w:sz w:val="28"/>
          <w:szCs w:val="28"/>
        </w:rPr>
        <w:t>я</w:t>
      </w:r>
      <w:r w:rsidR="002E1200" w:rsidRPr="005F6F53">
        <w:rPr>
          <w:sz w:val="28"/>
          <w:szCs w:val="28"/>
        </w:rPr>
        <w:t xml:space="preserve"> з</w:t>
      </w:r>
      <w:r w:rsidR="006C7D75" w:rsidRPr="005F6F53">
        <w:rPr>
          <w:sz w:val="28"/>
          <w:szCs w:val="28"/>
        </w:rPr>
        <w:t xml:space="preserve">емель: </w:t>
      </w:r>
      <w:proofErr w:type="gramStart"/>
      <w:r w:rsidRPr="005F6F53">
        <w:rPr>
          <w:sz w:val="28"/>
          <w:szCs w:val="28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2A220D" w:rsidRPr="005F6F53">
        <w:rPr>
          <w:sz w:val="28"/>
          <w:szCs w:val="28"/>
        </w:rPr>
        <w:t xml:space="preserve">, </w:t>
      </w:r>
      <w:r w:rsidR="00C41D7D" w:rsidRPr="005F6F53">
        <w:rPr>
          <w:sz w:val="28"/>
          <w:szCs w:val="28"/>
        </w:rPr>
        <w:t xml:space="preserve">вид </w:t>
      </w:r>
      <w:r w:rsidR="002A220D" w:rsidRPr="005F6F53">
        <w:rPr>
          <w:sz w:val="28"/>
          <w:szCs w:val="28"/>
        </w:rPr>
        <w:t>разрешенно</w:t>
      </w:r>
      <w:r w:rsidR="00C41D7D" w:rsidRPr="005F6F53">
        <w:rPr>
          <w:sz w:val="28"/>
          <w:szCs w:val="28"/>
        </w:rPr>
        <w:t>го</w:t>
      </w:r>
      <w:r w:rsidR="002A220D" w:rsidRPr="005F6F53">
        <w:rPr>
          <w:sz w:val="28"/>
          <w:szCs w:val="28"/>
        </w:rPr>
        <w:t xml:space="preserve"> использовани</w:t>
      </w:r>
      <w:r w:rsidR="00C41D7D" w:rsidRPr="005F6F53">
        <w:rPr>
          <w:sz w:val="28"/>
          <w:szCs w:val="28"/>
        </w:rPr>
        <w:t>я</w:t>
      </w:r>
      <w:r w:rsidR="002A220D" w:rsidRPr="005F6F53">
        <w:rPr>
          <w:sz w:val="28"/>
          <w:szCs w:val="28"/>
        </w:rPr>
        <w:t xml:space="preserve">: </w:t>
      </w:r>
      <w:r w:rsidRPr="005F6F53">
        <w:rPr>
          <w:sz w:val="28"/>
          <w:szCs w:val="28"/>
        </w:rPr>
        <w:t>обслуживание автотранспорта,</w:t>
      </w:r>
      <w:proofErr w:type="gramEnd"/>
    </w:p>
    <w:p w:rsidR="005F6F53" w:rsidRPr="00D47580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F6F53">
        <w:rPr>
          <w:sz w:val="28"/>
          <w:szCs w:val="28"/>
        </w:rPr>
        <w:t xml:space="preserve">земельный  участок с кадастровым номером 29:09:012302:1377 </w:t>
      </w:r>
      <w:r w:rsidRPr="00D47580">
        <w:rPr>
          <w:sz w:val="28"/>
          <w:szCs w:val="28"/>
        </w:rPr>
        <w:t>площадью 2</w:t>
      </w:r>
      <w:r w:rsidR="00D47580">
        <w:rPr>
          <w:sz w:val="28"/>
          <w:szCs w:val="28"/>
        </w:rPr>
        <w:t xml:space="preserve"> </w:t>
      </w:r>
      <w:r w:rsidRPr="00D47580">
        <w:rPr>
          <w:sz w:val="28"/>
          <w:szCs w:val="28"/>
        </w:rPr>
        <w:t xml:space="preserve">638 кв.м., расположенный по адресу: Российская Федерация, Архангельская обл., муниципальный район Ленский, городское поселение Урдомское, территория НПС Урдома, земельный участок 3,  категория земель: </w:t>
      </w:r>
      <w:proofErr w:type="gramStart"/>
      <w:r w:rsidRPr="00D47580">
        <w:rPr>
          <w:sz w:val="28"/>
          <w:szCs w:val="28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трубопроводный транспорт,</w:t>
      </w:r>
      <w:proofErr w:type="gramEnd"/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r w:rsidRPr="00D47580">
        <w:rPr>
          <w:sz w:val="28"/>
          <w:szCs w:val="28"/>
        </w:rPr>
        <w:t xml:space="preserve">3) земельный  участок с кадастровым номером 29:09:012302:1517 площадью 2 кв.м., расположенный по адресу: Российская Федерация, Архангельская область, Ленский муниципальный район, городское поселение "Урдомское",  категория земель: </w:t>
      </w:r>
      <w:proofErr w:type="gramStart"/>
      <w:r w:rsidRPr="00D47580">
        <w:rPr>
          <w:sz w:val="28"/>
          <w:szCs w:val="28"/>
        </w:rPr>
        <w:t xml:space="preserve">Земли промышленности, энергетики, транспорта, связи, радиовещания, телевидения, информатики, </w:t>
      </w:r>
      <w:r w:rsidRPr="00D47580">
        <w:rPr>
          <w:sz w:val="28"/>
          <w:szCs w:val="28"/>
        </w:rPr>
        <w:lastRenderedPageBreak/>
        <w:t>земли для</w:t>
      </w:r>
      <w:r w:rsidRPr="005F6F53">
        <w:rPr>
          <w:sz w:val="28"/>
          <w:szCs w:val="28"/>
        </w:rPr>
        <w:t xml:space="preserve"> обеспечения космической деятельности, земли обороны, безопасности и земли иного специального назначения, вид разрешенного использования: трубопроводный транспорт</w:t>
      </w:r>
      <w:r>
        <w:rPr>
          <w:sz w:val="28"/>
          <w:szCs w:val="28"/>
        </w:rPr>
        <w:t>,</w:t>
      </w:r>
      <w:proofErr w:type="gramEnd"/>
    </w:p>
    <w:p w:rsidR="005F6F53" w:rsidRDefault="005F6F53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F6F53">
        <w:rPr>
          <w:sz w:val="28"/>
          <w:szCs w:val="28"/>
        </w:rPr>
        <w:t>земельный  участок с кадастровым номером 29:09:012302:1</w:t>
      </w:r>
      <w:r>
        <w:rPr>
          <w:sz w:val="28"/>
          <w:szCs w:val="28"/>
        </w:rPr>
        <w:t>520</w:t>
      </w:r>
      <w:r w:rsidRPr="005F6F53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549</w:t>
      </w:r>
      <w:r w:rsidRPr="005F6F53">
        <w:rPr>
          <w:sz w:val="28"/>
          <w:szCs w:val="28"/>
        </w:rPr>
        <w:t xml:space="preserve"> кв.м., расположенный по адресу: Российская Федерация, Архангельская обл., муниципальный район Ленский, городское поселение Урдомское, территория НПС Урдома, земельный участок 7,  категория земель: Земли сельскохозяйственного назначения, вид разрешенного использования: трубопроводный транспорт</w:t>
      </w:r>
      <w:r>
        <w:rPr>
          <w:sz w:val="28"/>
          <w:szCs w:val="28"/>
        </w:rPr>
        <w:t>,</w:t>
      </w:r>
    </w:p>
    <w:p w:rsidR="00A330E4" w:rsidRDefault="00A330E4" w:rsidP="00A33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5F6F53">
        <w:rPr>
          <w:sz w:val="28"/>
          <w:szCs w:val="28"/>
        </w:rPr>
        <w:t>земельный  участок с кадастровым номером 29:09:012302:1</w:t>
      </w:r>
      <w:r>
        <w:rPr>
          <w:sz w:val="28"/>
          <w:szCs w:val="28"/>
        </w:rPr>
        <w:t>521</w:t>
      </w:r>
      <w:r w:rsidRPr="005F6F53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4</w:t>
      </w:r>
      <w:r w:rsidR="00D47580">
        <w:rPr>
          <w:sz w:val="28"/>
          <w:szCs w:val="28"/>
        </w:rPr>
        <w:t xml:space="preserve"> </w:t>
      </w:r>
      <w:r>
        <w:rPr>
          <w:sz w:val="28"/>
          <w:szCs w:val="28"/>
        </w:rPr>
        <w:t>726</w:t>
      </w:r>
      <w:r w:rsidRPr="005F6F53">
        <w:rPr>
          <w:sz w:val="28"/>
          <w:szCs w:val="28"/>
        </w:rPr>
        <w:t xml:space="preserve"> кв.м., расположенный по адресу: Российская Федерация, Архангельская обл., муниципальный район Ленский, городское поселение Урдомское, территория НПС Урдома, земельный участок </w:t>
      </w:r>
      <w:r>
        <w:rPr>
          <w:sz w:val="28"/>
          <w:szCs w:val="28"/>
        </w:rPr>
        <w:t>6</w:t>
      </w:r>
      <w:r w:rsidRPr="005F6F53">
        <w:rPr>
          <w:sz w:val="28"/>
          <w:szCs w:val="28"/>
        </w:rPr>
        <w:t>,  категория земель: Земли сельскохозяйственного назначения, вид разрешенного использования: трубопроводный транспорт</w:t>
      </w:r>
      <w:r>
        <w:rPr>
          <w:sz w:val="28"/>
          <w:szCs w:val="28"/>
        </w:rPr>
        <w:t>,</w:t>
      </w:r>
    </w:p>
    <w:p w:rsidR="005F6F53" w:rsidRPr="005F6F53" w:rsidRDefault="00D47580" w:rsidP="005F6F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5F6F53">
        <w:rPr>
          <w:sz w:val="28"/>
          <w:szCs w:val="28"/>
        </w:rPr>
        <w:t>земельный  участок с кадастровым номером 29:09:012302:1</w:t>
      </w:r>
      <w:r>
        <w:rPr>
          <w:sz w:val="28"/>
          <w:szCs w:val="28"/>
        </w:rPr>
        <w:t>522</w:t>
      </w:r>
      <w:r w:rsidRPr="005F6F53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1 147</w:t>
      </w:r>
      <w:r w:rsidRPr="005F6F53">
        <w:rPr>
          <w:sz w:val="28"/>
          <w:szCs w:val="28"/>
        </w:rPr>
        <w:t xml:space="preserve"> кв.м., расположенный по адресу: Российская Федерация, Архангельская обл., муниципальный район Ленский, городское поселение Урдомское, территория НПС Урдома, земельный участок </w:t>
      </w:r>
      <w:r>
        <w:rPr>
          <w:sz w:val="28"/>
          <w:szCs w:val="28"/>
        </w:rPr>
        <w:t>5</w:t>
      </w:r>
      <w:r w:rsidRPr="005F6F53">
        <w:rPr>
          <w:sz w:val="28"/>
          <w:szCs w:val="28"/>
        </w:rPr>
        <w:t>,  категория земель: Земли сельскохозяйственного назначения, вид разрешенного использования: трубопроводный транспорт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5F6F53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330E4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2024-10-14T12:31:00Z</cp:lastPrinted>
  <dcterms:created xsi:type="dcterms:W3CDTF">2017-10-09T14:49:00Z</dcterms:created>
  <dcterms:modified xsi:type="dcterms:W3CDTF">2025-02-21T11:28:00Z</dcterms:modified>
</cp:coreProperties>
</file>