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39D2" w:rsidRPr="00195B09" w:rsidRDefault="00C639D2" w:rsidP="007706D1">
      <w:pPr>
        <w:pStyle w:val="1"/>
      </w:pPr>
      <w:r w:rsidRPr="00195B09">
        <w:t>АРХАНГЕЛЬСКАЯ  ОБЛАСТЬ</w:t>
      </w:r>
    </w:p>
    <w:p w:rsidR="00C639D2" w:rsidRPr="001046E5" w:rsidRDefault="00C639D2" w:rsidP="00C639D2">
      <w:pPr>
        <w:jc w:val="center"/>
        <w:rPr>
          <w:i/>
          <w:color w:val="000000"/>
          <w:sz w:val="24"/>
          <w:szCs w:val="28"/>
        </w:rPr>
      </w:pPr>
    </w:p>
    <w:p w:rsidR="00C639D2" w:rsidRPr="00195B09" w:rsidRDefault="00806252" w:rsidP="00C639D2">
      <w:pPr>
        <w:jc w:val="center"/>
        <w:rPr>
          <w:b/>
          <w:color w:val="000000"/>
          <w:szCs w:val="28"/>
        </w:rPr>
      </w:pPr>
      <w:r>
        <w:rPr>
          <w:b/>
          <w:color w:val="000000"/>
          <w:szCs w:val="28"/>
        </w:rPr>
        <w:t>ГЛАВ</w:t>
      </w:r>
      <w:r w:rsidR="00736DDC">
        <w:rPr>
          <w:b/>
          <w:color w:val="000000"/>
          <w:szCs w:val="28"/>
        </w:rPr>
        <w:t>А</w:t>
      </w:r>
      <w:r>
        <w:rPr>
          <w:b/>
          <w:color w:val="000000"/>
          <w:szCs w:val="28"/>
        </w:rPr>
        <w:t xml:space="preserve"> </w:t>
      </w:r>
      <w:r w:rsidR="00C639D2" w:rsidRPr="00195B09">
        <w:rPr>
          <w:b/>
          <w:color w:val="000000"/>
          <w:szCs w:val="28"/>
        </w:rPr>
        <w:t xml:space="preserve"> МУНИЦИПАЛЬНОГО ОБРАЗОВАНИЯ «УРДОМСКОЕ»</w:t>
      </w:r>
    </w:p>
    <w:p w:rsidR="00C639D2" w:rsidRPr="008367A8" w:rsidRDefault="00C639D2" w:rsidP="00C639D2">
      <w:pPr>
        <w:jc w:val="center"/>
        <w:rPr>
          <w:b/>
          <w:bCs/>
          <w:color w:val="000000"/>
          <w:sz w:val="24"/>
          <w:szCs w:val="28"/>
        </w:rPr>
      </w:pPr>
    </w:p>
    <w:p w:rsidR="00C639D2" w:rsidRPr="008367A8" w:rsidRDefault="00C639D2" w:rsidP="00C639D2">
      <w:pPr>
        <w:jc w:val="center"/>
        <w:rPr>
          <w:b/>
          <w:bCs/>
          <w:color w:val="000000"/>
          <w:sz w:val="24"/>
        </w:rPr>
      </w:pPr>
    </w:p>
    <w:p w:rsidR="00C639D2" w:rsidRPr="004C3B2F" w:rsidRDefault="00C639D2" w:rsidP="00C639D2">
      <w:pPr>
        <w:jc w:val="center"/>
        <w:rPr>
          <w:b/>
          <w:bCs/>
          <w:color w:val="000000"/>
        </w:rPr>
      </w:pPr>
      <w:proofErr w:type="gramStart"/>
      <w:r>
        <w:rPr>
          <w:b/>
          <w:bCs/>
          <w:color w:val="000000"/>
        </w:rPr>
        <w:t>Р</w:t>
      </w:r>
      <w:proofErr w:type="gramEnd"/>
      <w:r>
        <w:rPr>
          <w:b/>
          <w:bCs/>
          <w:color w:val="000000"/>
        </w:rPr>
        <w:t xml:space="preserve"> А С П О Р Я Ж Е Н И Е</w:t>
      </w:r>
    </w:p>
    <w:p w:rsidR="00C639D2" w:rsidRPr="001046E5" w:rsidRDefault="00C639D2" w:rsidP="00C639D2">
      <w:pPr>
        <w:jc w:val="center"/>
        <w:rPr>
          <w:b/>
          <w:bCs/>
          <w:color w:val="000000"/>
          <w:sz w:val="24"/>
          <w:szCs w:val="28"/>
        </w:rPr>
      </w:pPr>
    </w:p>
    <w:p w:rsidR="00C639D2" w:rsidRPr="00512D70" w:rsidRDefault="00C639D2" w:rsidP="00C639D2">
      <w:pPr>
        <w:jc w:val="center"/>
        <w:rPr>
          <w:bCs/>
          <w:color w:val="000000"/>
          <w:szCs w:val="28"/>
        </w:rPr>
      </w:pPr>
      <w:r>
        <w:rPr>
          <w:bCs/>
          <w:color w:val="000000"/>
          <w:szCs w:val="28"/>
        </w:rPr>
        <w:t>От</w:t>
      </w:r>
      <w:r w:rsidR="007A3978">
        <w:rPr>
          <w:bCs/>
          <w:color w:val="000000"/>
          <w:szCs w:val="28"/>
        </w:rPr>
        <w:t xml:space="preserve"> </w:t>
      </w:r>
      <w:r w:rsidR="00D1437B">
        <w:rPr>
          <w:bCs/>
          <w:color w:val="000000"/>
          <w:szCs w:val="28"/>
        </w:rPr>
        <w:t>«01» июля</w:t>
      </w:r>
      <w:r w:rsidRPr="00512D70">
        <w:rPr>
          <w:bCs/>
          <w:color w:val="000000"/>
          <w:szCs w:val="28"/>
        </w:rPr>
        <w:t xml:space="preserve"> 2</w:t>
      </w:r>
      <w:r w:rsidR="0075471B">
        <w:rPr>
          <w:bCs/>
          <w:color w:val="000000"/>
          <w:szCs w:val="28"/>
        </w:rPr>
        <w:t>0</w:t>
      </w:r>
      <w:r w:rsidR="00A8507B">
        <w:rPr>
          <w:bCs/>
          <w:color w:val="000000"/>
          <w:szCs w:val="28"/>
        </w:rPr>
        <w:t>2</w:t>
      </w:r>
      <w:r w:rsidR="006125CA">
        <w:rPr>
          <w:bCs/>
          <w:color w:val="000000"/>
          <w:szCs w:val="28"/>
        </w:rPr>
        <w:t>2</w:t>
      </w:r>
      <w:r w:rsidRPr="00512D70">
        <w:rPr>
          <w:bCs/>
          <w:color w:val="000000"/>
          <w:szCs w:val="28"/>
        </w:rPr>
        <w:t xml:space="preserve"> г</w:t>
      </w:r>
      <w:r>
        <w:rPr>
          <w:bCs/>
          <w:color w:val="000000"/>
          <w:szCs w:val="28"/>
        </w:rPr>
        <w:t>ода</w:t>
      </w:r>
      <w:r w:rsidR="00532567">
        <w:rPr>
          <w:bCs/>
          <w:color w:val="000000"/>
          <w:szCs w:val="28"/>
        </w:rPr>
        <w:t xml:space="preserve"> </w:t>
      </w:r>
      <w:r>
        <w:rPr>
          <w:bCs/>
          <w:color w:val="000000"/>
          <w:szCs w:val="28"/>
        </w:rPr>
        <w:t xml:space="preserve"> </w:t>
      </w:r>
      <w:r w:rsidRPr="001579CF">
        <w:rPr>
          <w:bCs/>
          <w:color w:val="000000"/>
          <w:szCs w:val="28"/>
        </w:rPr>
        <w:t>№</w:t>
      </w:r>
      <w:r w:rsidR="00D1437B">
        <w:rPr>
          <w:bCs/>
          <w:color w:val="000000"/>
          <w:szCs w:val="28"/>
        </w:rPr>
        <w:t xml:space="preserve"> 09</w:t>
      </w:r>
    </w:p>
    <w:p w:rsidR="00C639D2" w:rsidRPr="001046E5" w:rsidRDefault="00C639D2" w:rsidP="00C639D2">
      <w:pPr>
        <w:jc w:val="center"/>
        <w:rPr>
          <w:b/>
          <w:bCs/>
          <w:color w:val="000000"/>
          <w:sz w:val="24"/>
          <w:szCs w:val="28"/>
        </w:rPr>
      </w:pPr>
    </w:p>
    <w:p w:rsidR="00C639D2" w:rsidRPr="00254B1A" w:rsidRDefault="007A3978" w:rsidP="00C639D2">
      <w:pPr>
        <w:jc w:val="center"/>
        <w:rPr>
          <w:color w:val="000000"/>
          <w:sz w:val="22"/>
        </w:rPr>
      </w:pPr>
      <w:proofErr w:type="spellStart"/>
      <w:r w:rsidRPr="00254B1A">
        <w:rPr>
          <w:color w:val="000000"/>
          <w:sz w:val="22"/>
        </w:rPr>
        <w:t>рп</w:t>
      </w:r>
      <w:proofErr w:type="spellEnd"/>
      <w:r w:rsidR="00C639D2" w:rsidRPr="00254B1A">
        <w:rPr>
          <w:color w:val="000000"/>
          <w:sz w:val="22"/>
        </w:rPr>
        <w:t>. Урдома</w:t>
      </w:r>
    </w:p>
    <w:p w:rsidR="00C639D2" w:rsidRPr="00512D70" w:rsidRDefault="00C639D2" w:rsidP="00C639D2">
      <w:pPr>
        <w:jc w:val="center"/>
        <w:rPr>
          <w:color w:val="000000"/>
          <w:sz w:val="24"/>
          <w:szCs w:val="24"/>
        </w:rPr>
      </w:pPr>
    </w:p>
    <w:p w:rsidR="00254B1A" w:rsidRDefault="00C639D2" w:rsidP="00C639D2">
      <w:pPr>
        <w:pStyle w:val="ConsPlusTitle"/>
        <w:widowControl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="00254B1A">
        <w:rPr>
          <w:rFonts w:ascii="Times New Roman" w:hAnsi="Times New Roman" w:cs="Times New Roman"/>
          <w:color w:val="000000"/>
          <w:sz w:val="28"/>
          <w:szCs w:val="28"/>
        </w:rPr>
        <w:t xml:space="preserve">б организации и проведении торговли </w:t>
      </w:r>
    </w:p>
    <w:p w:rsidR="006F1D17" w:rsidRDefault="00D1437B" w:rsidP="00C639D2">
      <w:pPr>
        <w:pStyle w:val="ConsPlusTitle"/>
        <w:widowControl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во время праздничных ме</w:t>
      </w:r>
      <w:r w:rsidR="00254B1A">
        <w:rPr>
          <w:rFonts w:ascii="Times New Roman" w:hAnsi="Times New Roman" w:cs="Times New Roman"/>
          <w:color w:val="000000"/>
          <w:sz w:val="28"/>
          <w:szCs w:val="28"/>
        </w:rPr>
        <w:t xml:space="preserve">роприятий </w:t>
      </w:r>
    </w:p>
    <w:p w:rsidR="00C639D2" w:rsidRPr="00512D70" w:rsidRDefault="006F1D17" w:rsidP="00C639D2">
      <w:pPr>
        <w:pStyle w:val="ConsPlusTitle"/>
        <w:widowControl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посвященных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Дню Урдомы в</w:t>
      </w:r>
      <w:r w:rsidR="00254B1A">
        <w:rPr>
          <w:rFonts w:ascii="Times New Roman" w:hAnsi="Times New Roman" w:cs="Times New Roman"/>
          <w:color w:val="000000"/>
          <w:sz w:val="28"/>
          <w:szCs w:val="28"/>
        </w:rPr>
        <w:t xml:space="preserve"> 2022 год</w:t>
      </w:r>
      <w:r>
        <w:rPr>
          <w:rFonts w:ascii="Times New Roman" w:hAnsi="Times New Roman" w:cs="Times New Roman"/>
          <w:color w:val="000000"/>
          <w:sz w:val="28"/>
          <w:szCs w:val="28"/>
        </w:rPr>
        <w:t>у</w:t>
      </w:r>
    </w:p>
    <w:p w:rsidR="00C639D2" w:rsidRPr="001046E5" w:rsidRDefault="00C639D2" w:rsidP="00C639D2">
      <w:pPr>
        <w:ind w:firstLine="720"/>
        <w:jc w:val="both"/>
        <w:rPr>
          <w:color w:val="000000"/>
          <w:sz w:val="24"/>
          <w:szCs w:val="28"/>
        </w:rPr>
      </w:pPr>
    </w:p>
    <w:p w:rsidR="00254B1A" w:rsidRDefault="00254B1A" w:rsidP="00C639D2">
      <w:pPr>
        <w:ind w:firstLine="720"/>
        <w:jc w:val="both"/>
        <w:rPr>
          <w:color w:val="000000"/>
          <w:szCs w:val="28"/>
        </w:rPr>
      </w:pPr>
      <w:r>
        <w:rPr>
          <w:color w:val="000000"/>
          <w:szCs w:val="28"/>
        </w:rPr>
        <w:t>Руководствуясь основными правилами торговли на территории МО «Ленский муниципальный район», ст. 8 Устава МО «Урдомское»:</w:t>
      </w:r>
    </w:p>
    <w:p w:rsidR="00254B1A" w:rsidRDefault="00254B1A" w:rsidP="008367A8">
      <w:pPr>
        <w:pStyle w:val="a5"/>
        <w:widowControl w:val="0"/>
        <w:numPr>
          <w:ilvl w:val="0"/>
          <w:numId w:val="3"/>
        </w:numPr>
        <w:tabs>
          <w:tab w:val="left" w:pos="0"/>
          <w:tab w:val="left" w:pos="993"/>
        </w:tabs>
        <w:autoSpaceDE w:val="0"/>
        <w:autoSpaceDN w:val="0"/>
        <w:adjustRightInd w:val="0"/>
        <w:ind w:left="0" w:firstLine="600"/>
        <w:jc w:val="both"/>
        <w:rPr>
          <w:color w:val="000000"/>
          <w:szCs w:val="28"/>
        </w:rPr>
      </w:pPr>
      <w:r>
        <w:rPr>
          <w:color w:val="000000"/>
          <w:szCs w:val="28"/>
        </w:rPr>
        <w:t>Осуществлять розничную торговлю продовольственными и промышленными товарами во время праздничных мероприятий в соответствии с принятыми заявлениями от торгующих организаций и плана размещения мест, предназначенных для торговли.</w:t>
      </w:r>
    </w:p>
    <w:p w:rsidR="00254B1A" w:rsidRDefault="00254B1A" w:rsidP="008367A8">
      <w:pPr>
        <w:pStyle w:val="a5"/>
        <w:widowControl w:val="0"/>
        <w:numPr>
          <w:ilvl w:val="0"/>
          <w:numId w:val="3"/>
        </w:numPr>
        <w:tabs>
          <w:tab w:val="left" w:pos="0"/>
          <w:tab w:val="left" w:pos="993"/>
        </w:tabs>
        <w:autoSpaceDE w:val="0"/>
        <w:autoSpaceDN w:val="0"/>
        <w:adjustRightInd w:val="0"/>
        <w:ind w:left="0" w:firstLine="600"/>
        <w:jc w:val="both"/>
        <w:rPr>
          <w:color w:val="000000"/>
          <w:szCs w:val="28"/>
        </w:rPr>
      </w:pPr>
      <w:r>
        <w:rPr>
          <w:color w:val="000000"/>
          <w:szCs w:val="28"/>
        </w:rPr>
        <w:t>Производить продажу товаров, в соответствии с Постановлением Главы МО «Ленский муниципальный район» «Об утверждении Порядка обеспечения поселений МО «Ленский муниципальный район» услугами торговли, общественного питания и бытового обслуживания от 15.02.2011 № 15 и санитарно-эпидемиологическими правилами для организаций торговли продовольственными и промышленными товарами.</w:t>
      </w:r>
    </w:p>
    <w:p w:rsidR="00254B1A" w:rsidRDefault="00254B1A" w:rsidP="008367A8">
      <w:pPr>
        <w:pStyle w:val="a5"/>
        <w:widowControl w:val="0"/>
        <w:numPr>
          <w:ilvl w:val="0"/>
          <w:numId w:val="3"/>
        </w:numPr>
        <w:tabs>
          <w:tab w:val="left" w:pos="0"/>
          <w:tab w:val="left" w:pos="993"/>
        </w:tabs>
        <w:autoSpaceDE w:val="0"/>
        <w:autoSpaceDN w:val="0"/>
        <w:adjustRightInd w:val="0"/>
        <w:ind w:left="0" w:firstLine="600"/>
        <w:jc w:val="both"/>
        <w:rPr>
          <w:color w:val="000000"/>
          <w:szCs w:val="28"/>
        </w:rPr>
      </w:pPr>
      <w:r>
        <w:rPr>
          <w:color w:val="000000"/>
          <w:szCs w:val="28"/>
        </w:rPr>
        <w:t>Установить плату за 1 кв. метр торговой площадки на празднике:</w:t>
      </w:r>
    </w:p>
    <w:p w:rsidR="00254B1A" w:rsidRDefault="00254B1A" w:rsidP="008367A8">
      <w:pPr>
        <w:pStyle w:val="a5"/>
        <w:widowControl w:val="0"/>
        <w:tabs>
          <w:tab w:val="left" w:pos="0"/>
          <w:tab w:val="left" w:pos="993"/>
        </w:tabs>
        <w:autoSpaceDE w:val="0"/>
        <w:autoSpaceDN w:val="0"/>
        <w:adjustRightInd w:val="0"/>
        <w:ind w:left="0" w:firstLine="567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- для организаций, ИП, осуществляющих торговлю продовольственными товарами в размере </w:t>
      </w:r>
      <w:r w:rsidR="00D1437B">
        <w:rPr>
          <w:color w:val="000000"/>
          <w:szCs w:val="28"/>
        </w:rPr>
        <w:t xml:space="preserve">1000 </w:t>
      </w:r>
      <w:r>
        <w:rPr>
          <w:color w:val="000000"/>
          <w:szCs w:val="28"/>
        </w:rPr>
        <w:t>рублей;</w:t>
      </w:r>
    </w:p>
    <w:p w:rsidR="00254B1A" w:rsidRDefault="00254B1A" w:rsidP="008367A8">
      <w:pPr>
        <w:pStyle w:val="a5"/>
        <w:widowControl w:val="0"/>
        <w:tabs>
          <w:tab w:val="left" w:pos="0"/>
          <w:tab w:val="left" w:pos="993"/>
        </w:tabs>
        <w:autoSpaceDE w:val="0"/>
        <w:autoSpaceDN w:val="0"/>
        <w:adjustRightInd w:val="0"/>
        <w:ind w:left="0" w:firstLine="567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- для организаций, ИП, осуществляющих торговлю промышленными товарами в размере </w:t>
      </w:r>
      <w:r w:rsidR="00D1437B">
        <w:rPr>
          <w:color w:val="000000"/>
          <w:szCs w:val="28"/>
        </w:rPr>
        <w:t>100</w:t>
      </w:r>
      <w:r>
        <w:rPr>
          <w:color w:val="000000"/>
          <w:szCs w:val="28"/>
        </w:rPr>
        <w:t>0 рублей;</w:t>
      </w:r>
    </w:p>
    <w:p w:rsidR="00473A21" w:rsidRDefault="00254B1A" w:rsidP="008367A8">
      <w:pPr>
        <w:pStyle w:val="a5"/>
        <w:widowControl w:val="0"/>
        <w:tabs>
          <w:tab w:val="left" w:pos="0"/>
          <w:tab w:val="left" w:pos="993"/>
        </w:tabs>
        <w:autoSpaceDE w:val="0"/>
        <w:autoSpaceDN w:val="0"/>
        <w:adjustRightInd w:val="0"/>
        <w:ind w:left="0" w:firstLine="567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- плата за одно торговое место предприятиям общественного питания – </w:t>
      </w:r>
      <w:r w:rsidR="00D1437B">
        <w:rPr>
          <w:color w:val="000000"/>
          <w:szCs w:val="28"/>
        </w:rPr>
        <w:t>5</w:t>
      </w:r>
      <w:r>
        <w:rPr>
          <w:color w:val="000000"/>
          <w:szCs w:val="28"/>
        </w:rPr>
        <w:t>000 рублей. Наличие посадочных мест, теневых зонтов, специального оборудования и соблюдения санитарных норм – обязательно</w:t>
      </w:r>
      <w:r w:rsidR="00473A21">
        <w:rPr>
          <w:color w:val="000000"/>
          <w:szCs w:val="28"/>
        </w:rPr>
        <w:t>;</w:t>
      </w:r>
    </w:p>
    <w:p w:rsidR="00254B1A" w:rsidRDefault="00791B51" w:rsidP="008367A8">
      <w:pPr>
        <w:pStyle w:val="a5"/>
        <w:widowControl w:val="0"/>
        <w:tabs>
          <w:tab w:val="left" w:pos="0"/>
          <w:tab w:val="left" w:pos="993"/>
        </w:tabs>
        <w:autoSpaceDE w:val="0"/>
        <w:autoSpaceDN w:val="0"/>
        <w:adjustRightInd w:val="0"/>
        <w:ind w:left="0" w:firstLine="567"/>
        <w:jc w:val="both"/>
        <w:rPr>
          <w:color w:val="000000"/>
          <w:szCs w:val="28"/>
        </w:rPr>
      </w:pPr>
      <w:r>
        <w:rPr>
          <w:color w:val="000000"/>
          <w:szCs w:val="28"/>
        </w:rPr>
        <w:t>- плата за</w:t>
      </w:r>
      <w:r w:rsidR="00473A21">
        <w:rPr>
          <w:color w:val="000000"/>
          <w:szCs w:val="28"/>
        </w:rPr>
        <w:t xml:space="preserve"> место для батутов, горки и аналогичных развлекательных платных услуг – 5000 рублей</w:t>
      </w:r>
      <w:r w:rsidR="00254B1A">
        <w:rPr>
          <w:color w:val="000000"/>
          <w:szCs w:val="28"/>
        </w:rPr>
        <w:t>.</w:t>
      </w:r>
    </w:p>
    <w:p w:rsidR="00254B1A" w:rsidRDefault="00254B1A" w:rsidP="008367A8">
      <w:pPr>
        <w:pStyle w:val="a5"/>
        <w:widowControl w:val="0"/>
        <w:numPr>
          <w:ilvl w:val="0"/>
          <w:numId w:val="3"/>
        </w:numPr>
        <w:tabs>
          <w:tab w:val="left" w:pos="0"/>
          <w:tab w:val="left" w:pos="993"/>
        </w:tabs>
        <w:autoSpaceDE w:val="0"/>
        <w:autoSpaceDN w:val="0"/>
        <w:adjustRightInd w:val="0"/>
        <w:ind w:left="0" w:firstLine="600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От внесения платы за торговое место освобождаются предприятия, ИП, оказавшие благотворительную помощь на проведение праздничных мероприятий в сумме не менее </w:t>
      </w:r>
      <w:r w:rsidR="00D1437B">
        <w:rPr>
          <w:color w:val="000000"/>
          <w:szCs w:val="28"/>
        </w:rPr>
        <w:t>5</w:t>
      </w:r>
      <w:r>
        <w:rPr>
          <w:color w:val="000000"/>
          <w:szCs w:val="28"/>
        </w:rPr>
        <w:t> 000 рублей.</w:t>
      </w:r>
    </w:p>
    <w:p w:rsidR="00254B1A" w:rsidRDefault="00254B1A" w:rsidP="008367A8">
      <w:pPr>
        <w:pStyle w:val="a5"/>
        <w:widowControl w:val="0"/>
        <w:numPr>
          <w:ilvl w:val="0"/>
          <w:numId w:val="3"/>
        </w:numPr>
        <w:tabs>
          <w:tab w:val="left" w:pos="0"/>
          <w:tab w:val="left" w:pos="993"/>
        </w:tabs>
        <w:autoSpaceDE w:val="0"/>
        <w:autoSpaceDN w:val="0"/>
        <w:adjustRightInd w:val="0"/>
        <w:ind w:left="0" w:firstLine="600"/>
        <w:jc w:val="both"/>
        <w:rPr>
          <w:color w:val="000000"/>
          <w:szCs w:val="28"/>
        </w:rPr>
      </w:pPr>
      <w:r>
        <w:rPr>
          <w:color w:val="000000"/>
          <w:szCs w:val="28"/>
        </w:rPr>
        <w:t>Полученные денежные средства направить на оплату за потребленную электроэнергию, за уборку территории, где будут проходить праздничные мероприятия, за прочие услуги и произведенные работы.</w:t>
      </w:r>
    </w:p>
    <w:p w:rsidR="0081536B" w:rsidRDefault="008367A8" w:rsidP="008367A8">
      <w:pPr>
        <w:pStyle w:val="a5"/>
        <w:widowControl w:val="0"/>
        <w:numPr>
          <w:ilvl w:val="0"/>
          <w:numId w:val="3"/>
        </w:numPr>
        <w:tabs>
          <w:tab w:val="left" w:pos="0"/>
          <w:tab w:val="left" w:pos="993"/>
        </w:tabs>
        <w:autoSpaceDE w:val="0"/>
        <w:autoSpaceDN w:val="0"/>
        <w:adjustRightInd w:val="0"/>
        <w:ind w:left="0" w:firstLine="600"/>
        <w:jc w:val="both"/>
        <w:rPr>
          <w:color w:val="000000"/>
          <w:szCs w:val="28"/>
        </w:rPr>
      </w:pPr>
      <w:r>
        <w:rPr>
          <w:color w:val="000000"/>
          <w:szCs w:val="28"/>
        </w:rPr>
        <w:t>Опубликовать</w:t>
      </w:r>
      <w:r w:rsidR="003A1D47">
        <w:rPr>
          <w:color w:val="000000"/>
          <w:szCs w:val="28"/>
        </w:rPr>
        <w:t xml:space="preserve"> настоящее </w:t>
      </w:r>
      <w:r>
        <w:rPr>
          <w:color w:val="000000"/>
          <w:szCs w:val="28"/>
        </w:rPr>
        <w:t>Распоряжение</w:t>
      </w:r>
      <w:r w:rsidR="0091242E">
        <w:rPr>
          <w:color w:val="000000"/>
          <w:szCs w:val="28"/>
        </w:rPr>
        <w:t xml:space="preserve"> на официальном сайте </w:t>
      </w:r>
      <w:r w:rsidR="003A1D47">
        <w:rPr>
          <w:color w:val="000000"/>
          <w:szCs w:val="28"/>
        </w:rPr>
        <w:t>Администрации МО «Урдомское»</w:t>
      </w:r>
      <w:r w:rsidR="0081536B">
        <w:rPr>
          <w:color w:val="000000"/>
          <w:szCs w:val="28"/>
        </w:rPr>
        <w:t>.</w:t>
      </w:r>
    </w:p>
    <w:p w:rsidR="008367A8" w:rsidRDefault="008367A8" w:rsidP="008367A8">
      <w:pPr>
        <w:pStyle w:val="a5"/>
        <w:widowControl w:val="0"/>
        <w:numPr>
          <w:ilvl w:val="0"/>
          <w:numId w:val="3"/>
        </w:numPr>
        <w:tabs>
          <w:tab w:val="left" w:pos="0"/>
          <w:tab w:val="left" w:pos="993"/>
        </w:tabs>
        <w:autoSpaceDE w:val="0"/>
        <w:autoSpaceDN w:val="0"/>
        <w:adjustRightInd w:val="0"/>
        <w:ind w:left="0" w:firstLine="600"/>
        <w:jc w:val="both"/>
        <w:rPr>
          <w:color w:val="000000"/>
          <w:szCs w:val="28"/>
        </w:rPr>
      </w:pPr>
      <w:r>
        <w:rPr>
          <w:color w:val="000000"/>
          <w:szCs w:val="28"/>
        </w:rPr>
        <w:t>Настоящее Распоряжение вступает в силу с его опубликования.</w:t>
      </w:r>
    </w:p>
    <w:p w:rsidR="0056204B" w:rsidRPr="0081536B" w:rsidRDefault="00835FE9" w:rsidP="008367A8">
      <w:pPr>
        <w:pStyle w:val="a5"/>
        <w:widowControl w:val="0"/>
        <w:numPr>
          <w:ilvl w:val="0"/>
          <w:numId w:val="3"/>
        </w:numPr>
        <w:tabs>
          <w:tab w:val="left" w:pos="0"/>
          <w:tab w:val="left" w:pos="993"/>
        </w:tabs>
        <w:autoSpaceDE w:val="0"/>
        <w:autoSpaceDN w:val="0"/>
        <w:adjustRightInd w:val="0"/>
        <w:ind w:left="0" w:firstLine="600"/>
        <w:jc w:val="both"/>
        <w:rPr>
          <w:color w:val="000000"/>
          <w:szCs w:val="28"/>
        </w:rPr>
      </w:pPr>
      <w:r w:rsidRPr="00CF67D6">
        <w:rPr>
          <w:szCs w:val="28"/>
        </w:rPr>
        <w:t xml:space="preserve">Контроль по настоящему распоряжению возложить на Заместителя </w:t>
      </w:r>
      <w:r w:rsidR="003A1D47" w:rsidRPr="00CF67D6">
        <w:rPr>
          <w:szCs w:val="28"/>
        </w:rPr>
        <w:t>Г</w:t>
      </w:r>
      <w:r w:rsidRPr="00CF67D6">
        <w:rPr>
          <w:szCs w:val="28"/>
        </w:rPr>
        <w:t xml:space="preserve">лавы </w:t>
      </w:r>
      <w:r w:rsidR="003A1D47" w:rsidRPr="00CF67D6">
        <w:rPr>
          <w:szCs w:val="28"/>
        </w:rPr>
        <w:t>А</w:t>
      </w:r>
      <w:r w:rsidRPr="00CF67D6">
        <w:rPr>
          <w:szCs w:val="28"/>
        </w:rPr>
        <w:t>дминистрации МО «Урдомское»</w:t>
      </w:r>
      <w:r w:rsidR="00A8507B" w:rsidRPr="00CF67D6">
        <w:rPr>
          <w:szCs w:val="28"/>
        </w:rPr>
        <w:t>.</w:t>
      </w:r>
    </w:p>
    <w:p w:rsidR="0081536B" w:rsidRPr="008367A8" w:rsidRDefault="0081536B" w:rsidP="0081536B">
      <w:pPr>
        <w:pStyle w:val="a5"/>
        <w:widowControl w:val="0"/>
        <w:tabs>
          <w:tab w:val="left" w:pos="0"/>
        </w:tabs>
        <w:autoSpaceDE w:val="0"/>
        <w:autoSpaceDN w:val="0"/>
        <w:adjustRightInd w:val="0"/>
        <w:ind w:left="600"/>
        <w:jc w:val="both"/>
        <w:rPr>
          <w:color w:val="000000"/>
          <w:sz w:val="24"/>
          <w:szCs w:val="28"/>
        </w:rPr>
      </w:pPr>
    </w:p>
    <w:p w:rsidR="008367A8" w:rsidRPr="008367A8" w:rsidRDefault="008367A8">
      <w:pPr>
        <w:rPr>
          <w:sz w:val="24"/>
        </w:rPr>
      </w:pPr>
    </w:p>
    <w:p w:rsidR="000725E2" w:rsidRDefault="001579CF">
      <w:pPr>
        <w:rPr>
          <w:sz w:val="20"/>
        </w:rPr>
      </w:pPr>
      <w:r>
        <w:rPr>
          <w:b/>
        </w:rPr>
        <w:t>Г</w:t>
      </w:r>
      <w:r w:rsidR="000725E2" w:rsidRPr="00906BF2">
        <w:rPr>
          <w:b/>
        </w:rPr>
        <w:t>лав</w:t>
      </w:r>
      <w:r w:rsidR="008367A8">
        <w:rPr>
          <w:b/>
        </w:rPr>
        <w:t>а</w:t>
      </w:r>
      <w:r w:rsidR="000725E2">
        <w:t xml:space="preserve"> </w:t>
      </w:r>
      <w:r w:rsidR="000725E2" w:rsidRPr="00906BF2">
        <w:rPr>
          <w:b/>
        </w:rPr>
        <w:t>МО «Урдомское</w:t>
      </w:r>
      <w:r w:rsidR="008367A8">
        <w:tab/>
      </w:r>
      <w:r w:rsidR="008367A8">
        <w:tab/>
      </w:r>
      <w:r w:rsidR="008367A8">
        <w:tab/>
      </w:r>
      <w:r w:rsidR="008367A8">
        <w:tab/>
      </w:r>
      <w:r w:rsidR="008367A8">
        <w:tab/>
      </w:r>
      <w:r w:rsidR="008367A8">
        <w:tab/>
      </w:r>
      <w:r w:rsidR="006125CA">
        <w:rPr>
          <w:b/>
        </w:rPr>
        <w:t>С.</w:t>
      </w:r>
      <w:r w:rsidR="008367A8">
        <w:rPr>
          <w:b/>
        </w:rPr>
        <w:t>И</w:t>
      </w:r>
      <w:r w:rsidR="006125CA">
        <w:rPr>
          <w:b/>
        </w:rPr>
        <w:t xml:space="preserve">. </w:t>
      </w:r>
      <w:r w:rsidR="008367A8">
        <w:rPr>
          <w:b/>
        </w:rPr>
        <w:t>Якимо</w:t>
      </w:r>
      <w:r w:rsidR="00BE4547">
        <w:rPr>
          <w:b/>
        </w:rPr>
        <w:t>в</w:t>
      </w:r>
    </w:p>
    <w:sectPr w:rsidR="000725E2" w:rsidSect="00791B51">
      <w:pgSz w:w="11906" w:h="16838"/>
      <w:pgMar w:top="426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6B4BD0"/>
    <w:multiLevelType w:val="hybridMultilevel"/>
    <w:tmpl w:val="E6724B4A"/>
    <w:lvl w:ilvl="0" w:tplc="C5DC1B84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51F41A1"/>
    <w:multiLevelType w:val="hybridMultilevel"/>
    <w:tmpl w:val="FEA2545A"/>
    <w:lvl w:ilvl="0" w:tplc="2B4A3C1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406B0A98"/>
    <w:multiLevelType w:val="hybridMultilevel"/>
    <w:tmpl w:val="D70A3934"/>
    <w:lvl w:ilvl="0" w:tplc="A60235C2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C639D2"/>
    <w:rsid w:val="00013357"/>
    <w:rsid w:val="000447E6"/>
    <w:rsid w:val="000725E2"/>
    <w:rsid w:val="00072F3A"/>
    <w:rsid w:val="00082622"/>
    <w:rsid w:val="000A109E"/>
    <w:rsid w:val="000E553E"/>
    <w:rsid w:val="001046E5"/>
    <w:rsid w:val="0012034D"/>
    <w:rsid w:val="001579CF"/>
    <w:rsid w:val="00174CF6"/>
    <w:rsid w:val="001B072F"/>
    <w:rsid w:val="001B093A"/>
    <w:rsid w:val="001B565F"/>
    <w:rsid w:val="001D30B0"/>
    <w:rsid w:val="00207352"/>
    <w:rsid w:val="002126DF"/>
    <w:rsid w:val="00226FF0"/>
    <w:rsid w:val="00254B1A"/>
    <w:rsid w:val="002743AE"/>
    <w:rsid w:val="00287DAE"/>
    <w:rsid w:val="00290C7B"/>
    <w:rsid w:val="0029638D"/>
    <w:rsid w:val="002A7640"/>
    <w:rsid w:val="00311316"/>
    <w:rsid w:val="00371626"/>
    <w:rsid w:val="003A1D47"/>
    <w:rsid w:val="003F0C03"/>
    <w:rsid w:val="0041402C"/>
    <w:rsid w:val="00417842"/>
    <w:rsid w:val="00440130"/>
    <w:rsid w:val="0044228E"/>
    <w:rsid w:val="00473A21"/>
    <w:rsid w:val="004949AE"/>
    <w:rsid w:val="004A5F8C"/>
    <w:rsid w:val="004B1064"/>
    <w:rsid w:val="004B38D2"/>
    <w:rsid w:val="004B527D"/>
    <w:rsid w:val="00532567"/>
    <w:rsid w:val="0056204B"/>
    <w:rsid w:val="005B235D"/>
    <w:rsid w:val="005D30A3"/>
    <w:rsid w:val="006125CA"/>
    <w:rsid w:val="006523E9"/>
    <w:rsid w:val="00656588"/>
    <w:rsid w:val="006865AD"/>
    <w:rsid w:val="006C4870"/>
    <w:rsid w:val="006E5225"/>
    <w:rsid w:val="006E58E0"/>
    <w:rsid w:val="006F1D17"/>
    <w:rsid w:val="00736DDC"/>
    <w:rsid w:val="0075471B"/>
    <w:rsid w:val="00763EA1"/>
    <w:rsid w:val="007706D1"/>
    <w:rsid w:val="00791B51"/>
    <w:rsid w:val="007929AC"/>
    <w:rsid w:val="007A3978"/>
    <w:rsid w:val="00806252"/>
    <w:rsid w:val="0081536B"/>
    <w:rsid w:val="00824D50"/>
    <w:rsid w:val="0083303F"/>
    <w:rsid w:val="00835FE9"/>
    <w:rsid w:val="008367A8"/>
    <w:rsid w:val="00864DF3"/>
    <w:rsid w:val="00866032"/>
    <w:rsid w:val="008A0E45"/>
    <w:rsid w:val="008A48AD"/>
    <w:rsid w:val="008E5B9F"/>
    <w:rsid w:val="00906BF2"/>
    <w:rsid w:val="0091242E"/>
    <w:rsid w:val="00913417"/>
    <w:rsid w:val="00960AA4"/>
    <w:rsid w:val="00990A5D"/>
    <w:rsid w:val="009C7FBA"/>
    <w:rsid w:val="009D23C9"/>
    <w:rsid w:val="009F40C2"/>
    <w:rsid w:val="00A145BB"/>
    <w:rsid w:val="00A63E27"/>
    <w:rsid w:val="00A8507B"/>
    <w:rsid w:val="00AB282D"/>
    <w:rsid w:val="00AC513F"/>
    <w:rsid w:val="00B3679F"/>
    <w:rsid w:val="00BC0689"/>
    <w:rsid w:val="00BD7726"/>
    <w:rsid w:val="00BE4547"/>
    <w:rsid w:val="00BF0038"/>
    <w:rsid w:val="00C30AEB"/>
    <w:rsid w:val="00C639D2"/>
    <w:rsid w:val="00C66CF8"/>
    <w:rsid w:val="00C71262"/>
    <w:rsid w:val="00C76808"/>
    <w:rsid w:val="00CB684E"/>
    <w:rsid w:val="00CF67D6"/>
    <w:rsid w:val="00D0357F"/>
    <w:rsid w:val="00D1437B"/>
    <w:rsid w:val="00D14B1E"/>
    <w:rsid w:val="00D36AF7"/>
    <w:rsid w:val="00D74B8A"/>
    <w:rsid w:val="00D85696"/>
    <w:rsid w:val="00DB04D2"/>
    <w:rsid w:val="00DD3B28"/>
    <w:rsid w:val="00E16D35"/>
    <w:rsid w:val="00E21906"/>
    <w:rsid w:val="00E359CC"/>
    <w:rsid w:val="00E56875"/>
    <w:rsid w:val="00EB4BAB"/>
    <w:rsid w:val="00F07818"/>
    <w:rsid w:val="00F2017F"/>
    <w:rsid w:val="00F202AD"/>
    <w:rsid w:val="00F47933"/>
    <w:rsid w:val="00F51F1C"/>
    <w:rsid w:val="00F9257B"/>
    <w:rsid w:val="00F97304"/>
    <w:rsid w:val="00FB42B0"/>
    <w:rsid w:val="00FE46A9"/>
    <w:rsid w:val="00FF34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39D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autoRedefine/>
    <w:qFormat/>
    <w:rsid w:val="007706D1"/>
    <w:pPr>
      <w:keepNext/>
      <w:jc w:val="center"/>
      <w:outlineLvl w:val="0"/>
    </w:pPr>
    <w:rPr>
      <w:color w:val="000000" w:themeColor="text1"/>
      <w:kern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706D1"/>
    <w:rPr>
      <w:rFonts w:ascii="Times New Roman" w:eastAsia="Times New Roman" w:hAnsi="Times New Roman" w:cs="Times New Roman"/>
      <w:color w:val="000000" w:themeColor="text1"/>
      <w:kern w:val="28"/>
      <w:sz w:val="28"/>
      <w:szCs w:val="20"/>
      <w:lang w:eastAsia="ru-RU"/>
    </w:rPr>
  </w:style>
  <w:style w:type="paragraph" w:customStyle="1" w:styleId="ConsPlusTitle">
    <w:name w:val="ConsPlusTitle"/>
    <w:rsid w:val="00C639D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725E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725E2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56204B"/>
    <w:pPr>
      <w:ind w:left="720"/>
      <w:contextualSpacing/>
    </w:pPr>
  </w:style>
  <w:style w:type="paragraph" w:customStyle="1" w:styleId="ConsPlusNonformat">
    <w:name w:val="ConsPlusNonformat"/>
    <w:rsid w:val="00E2190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6">
    <w:name w:val="Гипертекстовая ссылка"/>
    <w:basedOn w:val="a0"/>
    <w:uiPriority w:val="99"/>
    <w:rsid w:val="003A1D47"/>
    <w:rPr>
      <w:color w:val="106BB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137A47-DB22-4733-9C83-A6C4BD8A89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</TotalTime>
  <Pages>1</Pages>
  <Words>321</Words>
  <Characters>1834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SekretarSD</cp:lastModifiedBy>
  <cp:revision>15</cp:revision>
  <cp:lastPrinted>2022-07-04T06:26:00Z</cp:lastPrinted>
  <dcterms:created xsi:type="dcterms:W3CDTF">2022-05-20T09:13:00Z</dcterms:created>
  <dcterms:modified xsi:type="dcterms:W3CDTF">2022-07-07T13:18:00Z</dcterms:modified>
</cp:coreProperties>
</file>