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EA5E62">
        <w:rPr>
          <w:b w:val="0"/>
        </w:rPr>
        <w:t>26</w:t>
      </w:r>
      <w:r w:rsidR="00F43550" w:rsidRPr="00EA7777">
        <w:rPr>
          <w:b w:val="0"/>
        </w:rPr>
        <w:t xml:space="preserve"> </w:t>
      </w:r>
      <w:r w:rsidR="0058637B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EA5E62">
        <w:rPr>
          <w:b w:val="0"/>
        </w:rPr>
        <w:t>61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58637B">
        <w:rPr>
          <w:sz w:val="28"/>
          <w:szCs w:val="28"/>
        </w:rPr>
        <w:t>Галина В.В.</w:t>
      </w:r>
      <w:r w:rsidR="005F1F80">
        <w:rPr>
          <w:sz w:val="28"/>
          <w:szCs w:val="28"/>
        </w:rPr>
        <w:t xml:space="preserve"> (вх.№</w:t>
      </w:r>
      <w:r w:rsidR="0058637B">
        <w:rPr>
          <w:sz w:val="28"/>
          <w:szCs w:val="28"/>
        </w:rPr>
        <w:t>1</w:t>
      </w:r>
      <w:r w:rsidR="00D043ED">
        <w:rPr>
          <w:sz w:val="28"/>
          <w:szCs w:val="28"/>
        </w:rPr>
        <w:t>43</w:t>
      </w:r>
      <w:r w:rsidR="005F1F80">
        <w:rPr>
          <w:sz w:val="28"/>
          <w:szCs w:val="28"/>
        </w:rPr>
        <w:t xml:space="preserve"> от </w:t>
      </w:r>
      <w:r w:rsidR="0058637B">
        <w:rPr>
          <w:sz w:val="28"/>
          <w:szCs w:val="28"/>
        </w:rPr>
        <w:t>16.04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EA5E62" w:rsidRPr="00EA5E62">
        <w:rPr>
          <w:u w:val="single"/>
        </w:rPr>
        <w:t>26.04</w:t>
      </w:r>
      <w:r w:rsidR="00D043ED" w:rsidRPr="00EA5E62">
        <w:rPr>
          <w:u w:val="single"/>
        </w:rPr>
        <w:t>.2021</w:t>
      </w:r>
      <w:r w:rsidRPr="00EA5E62">
        <w:rPr>
          <w:u w:val="single"/>
        </w:rPr>
        <w:t xml:space="preserve"> №</w:t>
      </w:r>
      <w:r w:rsidR="00EA5E62" w:rsidRPr="00EA5E62">
        <w:rPr>
          <w:u w:val="single"/>
        </w:rPr>
        <w:t>61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58637B">
        <w:rPr>
          <w:rFonts w:eastAsia="Calibri"/>
          <w:bCs/>
          <w:sz w:val="28"/>
          <w:szCs w:val="28"/>
        </w:rPr>
        <w:t>из земель населенных пунктов</w:t>
      </w:r>
      <w:r w:rsidR="0058637B">
        <w:rPr>
          <w:sz w:val="28"/>
          <w:szCs w:val="28"/>
        </w:rPr>
        <w:t xml:space="preserve">, </w:t>
      </w:r>
      <w:r w:rsidR="0058637B">
        <w:rPr>
          <w:rFonts w:eastAsia="Calibri"/>
          <w:bCs/>
          <w:sz w:val="28"/>
          <w:szCs w:val="28"/>
        </w:rPr>
        <w:t>государственная собственность на который не разграничена,</w:t>
      </w:r>
      <w:r w:rsidR="0058637B">
        <w:rPr>
          <w:sz w:val="28"/>
          <w:szCs w:val="28"/>
        </w:rPr>
        <w:t xml:space="preserve"> </w:t>
      </w:r>
      <w:r w:rsidR="001B7023">
        <w:rPr>
          <w:sz w:val="28"/>
          <w:szCs w:val="28"/>
        </w:rPr>
        <w:t xml:space="preserve"> кадастровы</w:t>
      </w:r>
      <w:r w:rsidR="0058637B">
        <w:rPr>
          <w:sz w:val="28"/>
          <w:szCs w:val="28"/>
        </w:rPr>
        <w:t>й</w:t>
      </w:r>
      <w:r w:rsidR="001B7023">
        <w:rPr>
          <w:sz w:val="28"/>
          <w:szCs w:val="28"/>
        </w:rPr>
        <w:t xml:space="preserve"> номер 29:09:01</w:t>
      </w:r>
      <w:r w:rsidR="0064020C">
        <w:rPr>
          <w:sz w:val="28"/>
          <w:szCs w:val="28"/>
        </w:rPr>
        <w:t>010</w:t>
      </w:r>
      <w:r w:rsidR="0058637B">
        <w:rPr>
          <w:sz w:val="28"/>
          <w:szCs w:val="28"/>
        </w:rPr>
        <w:t>1</w:t>
      </w:r>
      <w:r w:rsidR="001B7023">
        <w:rPr>
          <w:sz w:val="28"/>
          <w:szCs w:val="28"/>
        </w:rPr>
        <w:t>:1</w:t>
      </w:r>
      <w:r w:rsidR="0058637B">
        <w:rPr>
          <w:sz w:val="28"/>
          <w:szCs w:val="28"/>
        </w:rPr>
        <w:t>51</w:t>
      </w:r>
      <w:r w:rsidR="00930DAD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64020C">
        <w:rPr>
          <w:rFonts w:eastAsia="Calibri"/>
          <w:bCs/>
          <w:sz w:val="28"/>
          <w:szCs w:val="28"/>
        </w:rPr>
        <w:t>1500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 xml:space="preserve">рабочий поселок </w:t>
      </w:r>
      <w:r w:rsidR="0064020C" w:rsidRPr="0058637B">
        <w:rPr>
          <w:rFonts w:eastAsia="Calibri"/>
          <w:bCs/>
          <w:sz w:val="28"/>
          <w:szCs w:val="28"/>
        </w:rPr>
        <w:t xml:space="preserve">Урдома, </w:t>
      </w:r>
      <w:r w:rsidR="0058637B" w:rsidRPr="0058637B">
        <w:rPr>
          <w:rFonts w:eastAsia="Calibri"/>
          <w:bCs/>
          <w:sz w:val="28"/>
          <w:szCs w:val="28"/>
        </w:rPr>
        <w:t>в 85 метрах на северо-запад от земельного участка с кадастровым номером 29:09:010101:58</w:t>
      </w:r>
      <w:r w:rsidR="0064020C" w:rsidRPr="0058637B">
        <w:rPr>
          <w:rFonts w:eastAsia="Calibri"/>
          <w:bCs/>
          <w:sz w:val="28"/>
          <w:szCs w:val="28"/>
        </w:rPr>
        <w:t xml:space="preserve"> </w:t>
      </w:r>
      <w:r w:rsidRPr="0058637B">
        <w:rPr>
          <w:rFonts w:eastAsia="Calibri"/>
          <w:bCs/>
          <w:sz w:val="28"/>
          <w:szCs w:val="28"/>
        </w:rPr>
        <w:t xml:space="preserve">в аренду сроком на 20 (двадцать) лет для </w:t>
      </w:r>
      <w:r w:rsidR="0064020C" w:rsidRPr="0058637B">
        <w:rPr>
          <w:rFonts w:eastAsia="Calibri"/>
          <w:bCs/>
          <w:sz w:val="28"/>
          <w:szCs w:val="28"/>
        </w:rPr>
        <w:t>индивидуального</w:t>
      </w:r>
      <w:r w:rsidR="0064020C">
        <w:rPr>
          <w:sz w:val="28"/>
          <w:szCs w:val="28"/>
        </w:rPr>
        <w:t xml:space="preserve">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8637B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07AF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5E62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2019-11-15T06:37:00Z</cp:lastPrinted>
  <dcterms:created xsi:type="dcterms:W3CDTF">2019-11-15T06:37:00Z</dcterms:created>
  <dcterms:modified xsi:type="dcterms:W3CDTF">2021-04-26T11:40:00Z</dcterms:modified>
</cp:coreProperties>
</file>