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D4CB5">
        <w:rPr>
          <w:b w:val="0"/>
        </w:rPr>
        <w:t>25</w:t>
      </w:r>
      <w:r w:rsidR="002F7390">
        <w:rPr>
          <w:b w:val="0"/>
        </w:rPr>
        <w:t xml:space="preserve"> </w:t>
      </w:r>
      <w:r w:rsidR="00A954EA">
        <w:rPr>
          <w:b w:val="0"/>
        </w:rPr>
        <w:t xml:space="preserve"> </w:t>
      </w:r>
      <w:r w:rsidR="005D4CB5">
        <w:rPr>
          <w:b w:val="0"/>
        </w:rPr>
        <w:t>июля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2F7390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5D4CB5">
        <w:rPr>
          <w:b w:val="0"/>
        </w:rPr>
        <w:t>79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F17DA">
        <w:rPr>
          <w:b/>
          <w:sz w:val="28"/>
          <w:szCs w:val="28"/>
        </w:rPr>
        <w:t>01 июля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2F17DA">
        <w:rPr>
          <w:b/>
          <w:sz w:val="28"/>
          <w:szCs w:val="28"/>
        </w:rPr>
        <w:t>67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B349DE" w:rsidP="00D1148D">
      <w:pPr>
        <w:ind w:firstLine="709"/>
        <w:jc w:val="both"/>
        <w:rPr>
          <w:sz w:val="28"/>
          <w:szCs w:val="28"/>
        </w:rPr>
      </w:pPr>
      <w:r w:rsidRPr="005D4CB5">
        <w:rPr>
          <w:sz w:val="28"/>
          <w:szCs w:val="28"/>
        </w:rPr>
        <w:t xml:space="preserve">В соответствии </w:t>
      </w:r>
      <w:r w:rsidR="002F17DA" w:rsidRPr="005D4CB5">
        <w:rPr>
          <w:sz w:val="28"/>
          <w:szCs w:val="28"/>
        </w:rPr>
        <w:t xml:space="preserve">со статьей 3.3. </w:t>
      </w:r>
      <w:proofErr w:type="gramStart"/>
      <w:r w:rsidR="002F17DA" w:rsidRPr="005D4CB5">
        <w:rPr>
          <w:sz w:val="28"/>
          <w:szCs w:val="28"/>
        </w:rPr>
        <w:t>Федерального закона   от  25 октября 2001 года №137-ФЗ «О введении в действие Земельного кодекса Российской Федерации»,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 Классификатором видов разрешенного использования земельных участков, утвержденным приказом Федеральной службы государственной регистрации,  кадастра и картографии от 10 ноября</w:t>
      </w:r>
      <w:proofErr w:type="gramEnd"/>
      <w:r w:rsidR="002F17DA" w:rsidRPr="005D4CB5">
        <w:rPr>
          <w:sz w:val="28"/>
          <w:szCs w:val="28"/>
        </w:rPr>
        <w:t xml:space="preserve"> 2020 года № </w:t>
      </w:r>
      <w:proofErr w:type="gramStart"/>
      <w:r w:rsidR="002F17DA" w:rsidRPr="005D4CB5">
        <w:rPr>
          <w:sz w:val="28"/>
          <w:szCs w:val="28"/>
        </w:rPr>
        <w:t>П</w:t>
      </w:r>
      <w:proofErr w:type="gramEnd"/>
      <w:r w:rsidR="002F17DA" w:rsidRPr="005D4CB5">
        <w:rPr>
          <w:sz w:val="28"/>
          <w:szCs w:val="28"/>
        </w:rPr>
        <w:t>/0412</w:t>
      </w:r>
      <w:r w:rsidR="00771D0B" w:rsidRPr="005D4CB5">
        <w:rPr>
          <w:sz w:val="28"/>
          <w:szCs w:val="28"/>
        </w:rPr>
        <w:t xml:space="preserve">, </w:t>
      </w:r>
      <w:r w:rsidRPr="005D4CB5">
        <w:rPr>
          <w:sz w:val="28"/>
          <w:szCs w:val="28"/>
        </w:rPr>
        <w:t>руководствуясь Уставом МО «Урдомское»</w:t>
      </w:r>
      <w:r w:rsidR="002B720A" w:rsidRPr="005D4CB5">
        <w:rPr>
          <w:sz w:val="28"/>
          <w:szCs w:val="28"/>
        </w:rPr>
        <w:t xml:space="preserve"> </w:t>
      </w:r>
      <w:r w:rsidRPr="005D4CB5">
        <w:rPr>
          <w:sz w:val="28"/>
          <w:szCs w:val="28"/>
        </w:rPr>
        <w:t xml:space="preserve">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Pr="005D4CB5">
        <w:rPr>
          <w:b/>
          <w:sz w:val="28"/>
          <w:szCs w:val="28"/>
        </w:rPr>
        <w:t>:</w:t>
      </w:r>
    </w:p>
    <w:p w:rsidR="002F7761" w:rsidRPr="00771D0B" w:rsidRDefault="00771D0B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</w:t>
      </w:r>
      <w:r w:rsidR="001260C9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="001260C9">
        <w:rPr>
          <w:sz w:val="28"/>
          <w:szCs w:val="28"/>
        </w:rPr>
        <w:t xml:space="preserve"> 1 Постановления Администрации МО «Урдомское» от </w:t>
      </w:r>
      <w:r w:rsidR="002F17DA">
        <w:rPr>
          <w:sz w:val="28"/>
          <w:szCs w:val="28"/>
        </w:rPr>
        <w:t>01 июля 2024</w:t>
      </w:r>
      <w:r w:rsidR="001260C9">
        <w:rPr>
          <w:sz w:val="28"/>
          <w:szCs w:val="28"/>
        </w:rPr>
        <w:t xml:space="preserve"> года №</w:t>
      </w:r>
      <w:r w:rsidR="00B6225A">
        <w:rPr>
          <w:sz w:val="28"/>
          <w:szCs w:val="28"/>
        </w:rPr>
        <w:t xml:space="preserve"> </w:t>
      </w:r>
      <w:r w:rsidR="002F17DA">
        <w:rPr>
          <w:sz w:val="28"/>
          <w:szCs w:val="28"/>
        </w:rPr>
        <w:t>67</w:t>
      </w:r>
      <w:r w:rsidR="001260C9">
        <w:rPr>
          <w:sz w:val="28"/>
          <w:szCs w:val="28"/>
        </w:rPr>
        <w:t xml:space="preserve"> «</w:t>
      </w:r>
      <w:r w:rsidRPr="00771D0B">
        <w:rPr>
          <w:sz w:val="28"/>
          <w:szCs w:val="28"/>
        </w:rPr>
        <w:t xml:space="preserve">О </w:t>
      </w:r>
      <w:r w:rsidR="002F17DA">
        <w:rPr>
          <w:sz w:val="28"/>
          <w:szCs w:val="28"/>
        </w:rPr>
        <w:t>предварительном согласовании предоставления земельного участка в собственность</w:t>
      </w:r>
      <w:r w:rsidR="00D1148D" w:rsidRPr="00771D0B">
        <w:rPr>
          <w:sz w:val="28"/>
          <w:szCs w:val="28"/>
        </w:rPr>
        <w:t xml:space="preserve">» </w:t>
      </w:r>
      <w:r w:rsidR="002F17DA">
        <w:rPr>
          <w:sz w:val="28"/>
          <w:szCs w:val="28"/>
        </w:rPr>
        <w:t>слова «разрешенное использование: для ведения личного подсобного хозяйства» дополнить словами «(приусадебный земельный участок)»</w:t>
      </w:r>
      <w:r>
        <w:rPr>
          <w:sz w:val="28"/>
          <w:szCs w:val="28"/>
        </w:rPr>
        <w:t>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34D90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47F2C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70F3A"/>
    <w:rsid w:val="00896DFF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87</cp:revision>
  <cp:lastPrinted>2024-04-11T06:46:00Z</cp:lastPrinted>
  <dcterms:created xsi:type="dcterms:W3CDTF">2017-10-09T14:49:00Z</dcterms:created>
  <dcterms:modified xsi:type="dcterms:W3CDTF">2024-07-25T14:05:00Z</dcterms:modified>
</cp:coreProperties>
</file>