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 xml:space="preserve">На территории </w:t>
      </w:r>
      <w:r w:rsidRPr="00F2317F">
        <w:rPr>
          <w:color w:val="000000"/>
          <w:sz w:val="28"/>
        </w:rPr>
        <w:t>п. Урдома</w:t>
      </w:r>
      <w:r w:rsidRPr="00F2317F">
        <w:rPr>
          <w:color w:val="000000"/>
          <w:sz w:val="28"/>
        </w:rPr>
        <w:t xml:space="preserve"> участились случаи размещения на контейнерных площадках отработанных автомобильных шин.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ED30D0">
        <w:rPr>
          <w:color w:val="000000"/>
          <w:sz w:val="28"/>
          <w:u w:val="single"/>
        </w:rPr>
        <w:t xml:space="preserve">Складирование бывших в употреблении шин на места (площадки) размещения твердых коммунальных отходов – </w:t>
      </w:r>
      <w:r w:rsidR="00ED30D0" w:rsidRPr="00ED30D0">
        <w:rPr>
          <w:color w:val="000000"/>
          <w:sz w:val="28"/>
          <w:u w:val="single"/>
        </w:rPr>
        <w:t>НЕДОПУСТИМО</w:t>
      </w:r>
      <w:r w:rsidRPr="00F2317F">
        <w:rPr>
          <w:color w:val="000000"/>
          <w:sz w:val="28"/>
        </w:rPr>
        <w:t>. Автомобильные шины и покрышки относятся к промышленным отходам, и попытки их утилизировать вместе с обычным мусором является нарушением действующего природоохранного законодательства.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1E1EC6">
        <w:rPr>
          <w:b/>
          <w:color w:val="000000"/>
          <w:sz w:val="28"/>
        </w:rPr>
        <w:t>Отработанные автомобильные шины</w:t>
      </w:r>
      <w:r w:rsidRPr="00F2317F">
        <w:rPr>
          <w:color w:val="000000"/>
          <w:sz w:val="28"/>
        </w:rPr>
        <w:t xml:space="preserve"> относятся к отходам четвёртого класса опасности. Такие отходы </w:t>
      </w:r>
      <w:r w:rsidRPr="001E1EC6">
        <w:rPr>
          <w:b/>
          <w:color w:val="000000"/>
          <w:sz w:val="28"/>
        </w:rPr>
        <w:t>повреждают систему экологии</w:t>
      </w:r>
      <w:r w:rsidRPr="00F2317F">
        <w:rPr>
          <w:color w:val="000000"/>
          <w:sz w:val="28"/>
        </w:rPr>
        <w:t xml:space="preserve">. После воздействия на природу веществ 4 класса опасности восстановление нарушенного </w:t>
      </w:r>
      <w:proofErr w:type="spellStart"/>
      <w:r w:rsidRPr="00F2317F">
        <w:rPr>
          <w:color w:val="000000"/>
          <w:sz w:val="28"/>
        </w:rPr>
        <w:t>экобаланса</w:t>
      </w:r>
      <w:proofErr w:type="spellEnd"/>
      <w:r w:rsidRPr="00F2317F">
        <w:rPr>
          <w:color w:val="000000"/>
          <w:sz w:val="28"/>
        </w:rPr>
        <w:t xml:space="preserve"> происходит в течение минимум трех лет. В результате неправильного хранения и переработки автомобильных шин может пострадать окружающая природная среда (вредны</w:t>
      </w:r>
      <w:bookmarkStart w:id="0" w:name="_GoBack"/>
      <w:bookmarkEnd w:id="0"/>
      <w:r w:rsidRPr="00F2317F">
        <w:rPr>
          <w:color w:val="000000"/>
          <w:sz w:val="28"/>
        </w:rPr>
        <w:t>е вещества попадают в грунтовые воды и загрязняют почву в радиусе более 50 метров от места складирования).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>Изношенные автомобильные шины подлежат только утилизации.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>Ответственность за выброс использованных автомобильных шин предусмотрена как для юридических, так и для физических лиц. Поэтому перед тем, как выкинуть на помойку или на обочину дороги использованные покрышки, а также сжечь или закопать их, стоит ознакомиться с возможными последствиями.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ED30D0">
        <w:rPr>
          <w:b/>
          <w:color w:val="000000"/>
          <w:sz w:val="28"/>
        </w:rPr>
        <w:t>Несоблюдение экологических и санитарно-эпидемиологических требований при сборе, накоплении, использовании, обезвреживании, транспортировании, размещении и ином обращении с отходами производства и потребления, веществами, разрушающими озоновый слой, или иными опасными веществами влечет административную ответственность по статье 8.2 Кодекса Российской Федерации об административных правонарушениях</w:t>
      </w:r>
      <w:r w:rsidRPr="00F2317F">
        <w:rPr>
          <w:color w:val="000000"/>
          <w:sz w:val="28"/>
        </w:rPr>
        <w:t>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>Указанная статья КоАП РФ предусматривает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 w:rsidR="004F7613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 xml:space="preserve">Согласно </w:t>
      </w:r>
      <w:r w:rsidRPr="00F2317F">
        <w:rPr>
          <w:color w:val="000000"/>
          <w:sz w:val="28"/>
        </w:rPr>
        <w:t>законодательству,</w:t>
      </w:r>
      <w:r w:rsidRPr="00F2317F">
        <w:rPr>
          <w:color w:val="000000"/>
          <w:sz w:val="28"/>
        </w:rPr>
        <w:t xml:space="preserve"> отработанные и пришедшие в негодность покрышки необходимо передавать организациям, имеющим лицензию на их утилизацию. Кроме того, действует запрет на сжигание шин, эти действия также вредят окружающей среде.</w:t>
      </w:r>
    </w:p>
    <w:p w:rsidR="00CD50EE" w:rsidRPr="00F2317F" w:rsidRDefault="004F7613" w:rsidP="00F231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F2317F">
        <w:rPr>
          <w:color w:val="000000"/>
          <w:sz w:val="28"/>
        </w:rPr>
        <w:t xml:space="preserve">Администрация </w:t>
      </w:r>
      <w:r w:rsidR="00CB093E" w:rsidRPr="00F2317F">
        <w:rPr>
          <w:color w:val="000000"/>
          <w:sz w:val="28"/>
        </w:rPr>
        <w:t>МО «Урдомское»</w:t>
      </w:r>
      <w:r w:rsidRPr="00F2317F">
        <w:rPr>
          <w:color w:val="000000"/>
          <w:sz w:val="28"/>
        </w:rPr>
        <w:t xml:space="preserve"> обращается к автовладельцам с просьбой подойти к вопросу утилизации опасных отходов со всей ответственностью и не допускать нарушения природоохранного законодательства.</w:t>
      </w:r>
    </w:p>
    <w:p w:rsidR="00CD50EE" w:rsidRDefault="00CD50EE"/>
    <w:sectPr w:rsidR="00CD5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13"/>
    <w:rsid w:val="001E1EC6"/>
    <w:rsid w:val="004F7613"/>
    <w:rsid w:val="007A78C2"/>
    <w:rsid w:val="009F66C5"/>
    <w:rsid w:val="00CB093E"/>
    <w:rsid w:val="00CD50EE"/>
    <w:rsid w:val="00ED30D0"/>
    <w:rsid w:val="00F2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0FE7D-CB3E-4D88-ACB0-50E29E3C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Анастасия</dc:creator>
  <cp:keywords/>
  <dc:description/>
  <cp:lastModifiedBy>Коваленко Анастасия</cp:lastModifiedBy>
  <cp:revision>2</cp:revision>
  <dcterms:created xsi:type="dcterms:W3CDTF">2025-12-11T07:39:00Z</dcterms:created>
  <dcterms:modified xsi:type="dcterms:W3CDTF">2025-12-11T11:33:00Z</dcterms:modified>
</cp:coreProperties>
</file>