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1046E5" w:rsidRDefault="00C639D2" w:rsidP="00C639D2">
      <w:pPr>
        <w:jc w:val="center"/>
        <w:rPr>
          <w:i/>
          <w:color w:val="000000"/>
          <w:sz w:val="24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8367A8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8367A8" w:rsidRDefault="00C639D2" w:rsidP="00C639D2">
      <w:pPr>
        <w:jc w:val="center"/>
        <w:rPr>
          <w:b/>
          <w:bCs/>
          <w:color w:val="000000"/>
          <w:sz w:val="24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C639D2" w:rsidRPr="001046E5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9E0F15">
        <w:rPr>
          <w:bCs/>
          <w:color w:val="000000"/>
          <w:szCs w:val="28"/>
        </w:rPr>
        <w:t xml:space="preserve"> </w:t>
      </w:r>
      <w:r w:rsidR="00D1437B">
        <w:rPr>
          <w:bCs/>
          <w:color w:val="000000"/>
          <w:szCs w:val="28"/>
        </w:rPr>
        <w:t>«0</w:t>
      </w:r>
      <w:r w:rsidR="00143C55">
        <w:rPr>
          <w:bCs/>
          <w:color w:val="000000"/>
          <w:szCs w:val="28"/>
        </w:rPr>
        <w:t>5</w:t>
      </w:r>
      <w:r w:rsidR="00D1437B">
        <w:rPr>
          <w:bCs/>
          <w:color w:val="000000"/>
          <w:szCs w:val="28"/>
        </w:rPr>
        <w:t>» июля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143C55">
        <w:rPr>
          <w:bCs/>
          <w:color w:val="000000"/>
          <w:szCs w:val="28"/>
        </w:rPr>
        <w:t>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9E0F15"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>№</w:t>
      </w:r>
      <w:r w:rsidR="009E0F15">
        <w:rPr>
          <w:bCs/>
          <w:color w:val="000000"/>
          <w:szCs w:val="28"/>
        </w:rPr>
        <w:t xml:space="preserve"> </w:t>
      </w:r>
      <w:r w:rsidR="00143C55">
        <w:rPr>
          <w:bCs/>
          <w:color w:val="000000"/>
          <w:szCs w:val="28"/>
        </w:rPr>
        <w:t>2</w:t>
      </w:r>
      <w:r w:rsidR="00D1437B">
        <w:rPr>
          <w:bCs/>
          <w:color w:val="000000"/>
          <w:szCs w:val="28"/>
        </w:rPr>
        <w:t>9</w:t>
      </w:r>
    </w:p>
    <w:p w:rsidR="00C639D2" w:rsidRPr="001046E5" w:rsidRDefault="00C639D2" w:rsidP="00C639D2">
      <w:pPr>
        <w:jc w:val="center"/>
        <w:rPr>
          <w:b/>
          <w:bCs/>
          <w:color w:val="000000"/>
          <w:sz w:val="24"/>
          <w:szCs w:val="28"/>
        </w:rPr>
      </w:pPr>
    </w:p>
    <w:p w:rsidR="00C639D2" w:rsidRPr="00254B1A" w:rsidRDefault="007A3978" w:rsidP="00C639D2">
      <w:pPr>
        <w:jc w:val="center"/>
        <w:rPr>
          <w:color w:val="000000"/>
          <w:sz w:val="22"/>
        </w:rPr>
      </w:pPr>
      <w:r w:rsidRPr="00254B1A">
        <w:rPr>
          <w:color w:val="000000"/>
          <w:sz w:val="22"/>
        </w:rPr>
        <w:t>рп</w:t>
      </w:r>
      <w:r w:rsidR="00C639D2" w:rsidRPr="00254B1A">
        <w:rPr>
          <w:color w:val="000000"/>
          <w:sz w:val="22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254B1A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б организации и проведении торговли </w:t>
      </w:r>
    </w:p>
    <w:p w:rsidR="006F1D17" w:rsidRDefault="00D1437B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 время праздничных ме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роприятий </w:t>
      </w:r>
    </w:p>
    <w:p w:rsidR="00C639D2" w:rsidRPr="00512D70" w:rsidRDefault="006F1D17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посвященных Дню Урдомы в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143C5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54B1A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</w:p>
    <w:p w:rsidR="00C639D2" w:rsidRPr="001046E5" w:rsidRDefault="00C639D2" w:rsidP="00C639D2">
      <w:pPr>
        <w:ind w:firstLine="720"/>
        <w:jc w:val="both"/>
        <w:rPr>
          <w:color w:val="000000"/>
          <w:sz w:val="24"/>
          <w:szCs w:val="28"/>
        </w:rPr>
      </w:pPr>
    </w:p>
    <w:p w:rsidR="00254B1A" w:rsidRDefault="00254B1A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Руководствуясь основными правилами торговли на территории МО «Ленский муниципальный район», ст. 8 Устава МО «Урдомское»: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Осуществлять розничную торговлю продовольственными и промышленными товарами во время праздничных мероприятий в соответствии с принятыми заявлениями от торгующих организаций и плана размещения мест, предназначенных для торговли.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Производить продажу товаров, в соответствии с </w:t>
      </w:r>
      <w:bookmarkStart w:id="0" w:name="_GoBack"/>
      <w:bookmarkEnd w:id="0"/>
      <w:r>
        <w:rPr>
          <w:color w:val="000000"/>
          <w:szCs w:val="28"/>
        </w:rPr>
        <w:t>санитарно-эпидемиологическими правилами для организаций торговли продовольственными и промышленными товарами.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Установить плату торговой площадки на празднике:</w:t>
      </w:r>
    </w:p>
    <w:p w:rsidR="00254B1A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для организаций, ИП, осуществляющих торговлю продовольственными товарами в размере </w:t>
      </w:r>
      <w:r w:rsidR="006B5927">
        <w:rPr>
          <w:color w:val="000000"/>
          <w:szCs w:val="28"/>
        </w:rPr>
        <w:t>35</w:t>
      </w:r>
      <w:r w:rsidR="00D1437B">
        <w:rPr>
          <w:color w:val="000000"/>
          <w:szCs w:val="28"/>
        </w:rPr>
        <w:t xml:space="preserve">0 </w:t>
      </w:r>
      <w:r>
        <w:rPr>
          <w:color w:val="000000"/>
          <w:szCs w:val="28"/>
        </w:rPr>
        <w:t>рублей</w:t>
      </w:r>
      <w:r w:rsidR="006B5927">
        <w:rPr>
          <w:color w:val="000000"/>
          <w:szCs w:val="28"/>
        </w:rPr>
        <w:t xml:space="preserve"> за 1 кв. метр</w:t>
      </w:r>
      <w:r>
        <w:rPr>
          <w:color w:val="000000"/>
          <w:szCs w:val="28"/>
        </w:rPr>
        <w:t>;</w:t>
      </w:r>
    </w:p>
    <w:p w:rsidR="00254B1A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для организаций, ИП, осуществляющих торговлю промышленными товарами в размере </w:t>
      </w:r>
      <w:r w:rsidR="00D1437B">
        <w:rPr>
          <w:color w:val="000000"/>
          <w:szCs w:val="28"/>
        </w:rPr>
        <w:t>100</w:t>
      </w:r>
      <w:r>
        <w:rPr>
          <w:color w:val="000000"/>
          <w:szCs w:val="28"/>
        </w:rPr>
        <w:t>0 рублей</w:t>
      </w:r>
      <w:r w:rsidR="006B5927">
        <w:rPr>
          <w:color w:val="000000"/>
          <w:szCs w:val="28"/>
        </w:rPr>
        <w:t xml:space="preserve"> за торговое место</w:t>
      </w:r>
      <w:r>
        <w:rPr>
          <w:color w:val="000000"/>
          <w:szCs w:val="28"/>
        </w:rPr>
        <w:t>;</w:t>
      </w:r>
    </w:p>
    <w:p w:rsidR="00473A21" w:rsidRDefault="00254B1A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плата за одно торговое место предприятиям общественного питания – </w:t>
      </w:r>
      <w:r w:rsidR="00D1437B">
        <w:rPr>
          <w:color w:val="000000"/>
          <w:szCs w:val="28"/>
        </w:rPr>
        <w:t>5</w:t>
      </w:r>
      <w:r>
        <w:rPr>
          <w:color w:val="000000"/>
          <w:szCs w:val="28"/>
        </w:rPr>
        <w:t>000 рублей. Наличие посадочных мест, теневых зонтов, специального оборудования и соблюдения санитарных норм – обязательно</w:t>
      </w:r>
      <w:r w:rsidR="00473A21">
        <w:rPr>
          <w:color w:val="000000"/>
          <w:szCs w:val="28"/>
        </w:rPr>
        <w:t>;</w:t>
      </w:r>
    </w:p>
    <w:p w:rsidR="00254B1A" w:rsidRDefault="00791B51" w:rsidP="008367A8">
      <w:pPr>
        <w:pStyle w:val="a5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- плата за</w:t>
      </w:r>
      <w:r w:rsidR="00473A21">
        <w:rPr>
          <w:color w:val="000000"/>
          <w:szCs w:val="28"/>
        </w:rPr>
        <w:t xml:space="preserve"> место для батутов, горки и аналогичных развлекательных платных услуг – 5000 рублей</w:t>
      </w:r>
      <w:r w:rsidR="00254B1A">
        <w:rPr>
          <w:color w:val="000000"/>
          <w:szCs w:val="28"/>
        </w:rPr>
        <w:t>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От внесения платы за торговое место освобождаются предприятия, ИП, оказавшие благотворительную помощь на проведение праздничных мероприятий в сумме не менее </w:t>
      </w:r>
      <w:r w:rsidR="00D1437B">
        <w:rPr>
          <w:color w:val="000000"/>
          <w:szCs w:val="28"/>
        </w:rPr>
        <w:t>5</w:t>
      </w:r>
      <w:r>
        <w:rPr>
          <w:color w:val="000000"/>
          <w:szCs w:val="28"/>
        </w:rPr>
        <w:t> 000 рублей.</w:t>
      </w:r>
    </w:p>
    <w:p w:rsidR="00254B1A" w:rsidRDefault="00254B1A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Полученные денежные средства направить на оплату за потребленную электроэнергию, за уборку территории, где будут проходить праздничные мероприятия, за прочие услуги и произведенные работы.</w:t>
      </w:r>
    </w:p>
    <w:p w:rsidR="0081536B" w:rsidRDefault="008367A8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Опубликовать</w:t>
      </w:r>
      <w:r w:rsidR="003A1D47">
        <w:rPr>
          <w:color w:val="000000"/>
          <w:szCs w:val="28"/>
        </w:rPr>
        <w:t xml:space="preserve"> настоящее </w:t>
      </w:r>
      <w:r>
        <w:rPr>
          <w:color w:val="000000"/>
          <w:szCs w:val="28"/>
        </w:rPr>
        <w:t>Распоряжение</w:t>
      </w:r>
      <w:r w:rsidR="0091242E">
        <w:rPr>
          <w:color w:val="000000"/>
          <w:szCs w:val="28"/>
        </w:rPr>
        <w:t xml:space="preserve"> на официальном сайте </w:t>
      </w:r>
      <w:r w:rsidR="003A1D47"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8367A8" w:rsidRDefault="008367A8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Настоящее Распоряжение вступает в силу с его опубликования.</w:t>
      </w:r>
    </w:p>
    <w:p w:rsidR="0056204B" w:rsidRPr="0081536B" w:rsidRDefault="00835FE9" w:rsidP="008367A8">
      <w:pPr>
        <w:pStyle w:val="a5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CF67D6">
        <w:rPr>
          <w:szCs w:val="28"/>
        </w:rPr>
        <w:t xml:space="preserve">Контроль по настоящему распоряжению возложить на Заместителя </w:t>
      </w:r>
      <w:r w:rsidR="003A1D47" w:rsidRPr="00CF67D6">
        <w:rPr>
          <w:szCs w:val="28"/>
        </w:rPr>
        <w:t>Г</w:t>
      </w:r>
      <w:r w:rsidRPr="00CF67D6">
        <w:rPr>
          <w:szCs w:val="28"/>
        </w:rPr>
        <w:t xml:space="preserve">лавы </w:t>
      </w:r>
      <w:r w:rsidR="003A1D47" w:rsidRPr="00CF67D6">
        <w:rPr>
          <w:szCs w:val="28"/>
        </w:rPr>
        <w:t>А</w:t>
      </w:r>
      <w:r w:rsidRPr="00CF67D6">
        <w:rPr>
          <w:szCs w:val="28"/>
        </w:rPr>
        <w:t>дминистрации МО «Урдомское»</w:t>
      </w:r>
      <w:r w:rsidR="00A8507B" w:rsidRPr="00CF67D6">
        <w:rPr>
          <w:szCs w:val="28"/>
        </w:rPr>
        <w:t>.</w:t>
      </w:r>
    </w:p>
    <w:p w:rsidR="0081536B" w:rsidRPr="008367A8" w:rsidRDefault="0081536B" w:rsidP="0081536B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left="600"/>
        <w:jc w:val="both"/>
        <w:rPr>
          <w:color w:val="000000"/>
          <w:sz w:val="24"/>
          <w:szCs w:val="28"/>
        </w:rPr>
      </w:pPr>
    </w:p>
    <w:p w:rsidR="008367A8" w:rsidRPr="008367A8" w:rsidRDefault="008367A8">
      <w:pPr>
        <w:rPr>
          <w:sz w:val="24"/>
        </w:rPr>
      </w:pPr>
    </w:p>
    <w:p w:rsidR="000725E2" w:rsidRDefault="001579CF">
      <w:pPr>
        <w:rPr>
          <w:sz w:val="20"/>
        </w:rPr>
      </w:pPr>
      <w:r>
        <w:rPr>
          <w:b/>
        </w:rPr>
        <w:t>Г</w:t>
      </w:r>
      <w:r w:rsidR="000725E2" w:rsidRPr="00906BF2">
        <w:rPr>
          <w:b/>
        </w:rPr>
        <w:t>лав</w:t>
      </w:r>
      <w:r w:rsidR="008367A8">
        <w:rPr>
          <w:b/>
        </w:rPr>
        <w:t>а</w:t>
      </w:r>
      <w:r w:rsidR="000725E2" w:rsidRPr="00906BF2">
        <w:rPr>
          <w:b/>
        </w:rPr>
        <w:t>МО «Урдомское</w:t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8367A8">
        <w:tab/>
      </w:r>
      <w:r w:rsidR="006125CA">
        <w:rPr>
          <w:b/>
        </w:rPr>
        <w:t>С.</w:t>
      </w:r>
      <w:r w:rsidR="008367A8">
        <w:rPr>
          <w:b/>
        </w:rPr>
        <w:t>И</w:t>
      </w:r>
      <w:r w:rsidR="006125CA">
        <w:rPr>
          <w:b/>
        </w:rPr>
        <w:t xml:space="preserve">. </w:t>
      </w:r>
      <w:r w:rsidR="008367A8">
        <w:rPr>
          <w:b/>
        </w:rPr>
        <w:t>Якимо</w:t>
      </w:r>
      <w:r w:rsidR="00BE4547">
        <w:rPr>
          <w:b/>
        </w:rPr>
        <w:t>в</w:t>
      </w:r>
    </w:p>
    <w:sectPr w:rsidR="000725E2" w:rsidSect="00791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82622"/>
    <w:rsid w:val="000A109E"/>
    <w:rsid w:val="000E553E"/>
    <w:rsid w:val="001046E5"/>
    <w:rsid w:val="0012034D"/>
    <w:rsid w:val="00143C55"/>
    <w:rsid w:val="001579CF"/>
    <w:rsid w:val="00174CF6"/>
    <w:rsid w:val="001B072F"/>
    <w:rsid w:val="001B093A"/>
    <w:rsid w:val="001B565F"/>
    <w:rsid w:val="001D30B0"/>
    <w:rsid w:val="00207352"/>
    <w:rsid w:val="002126DF"/>
    <w:rsid w:val="00226FF0"/>
    <w:rsid w:val="00254B1A"/>
    <w:rsid w:val="002743AE"/>
    <w:rsid w:val="00287DAE"/>
    <w:rsid w:val="00290C7B"/>
    <w:rsid w:val="0029638D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73A21"/>
    <w:rsid w:val="004949AE"/>
    <w:rsid w:val="004A5F8C"/>
    <w:rsid w:val="004B1064"/>
    <w:rsid w:val="004B38D2"/>
    <w:rsid w:val="004B527D"/>
    <w:rsid w:val="00532567"/>
    <w:rsid w:val="0056204B"/>
    <w:rsid w:val="005B235D"/>
    <w:rsid w:val="005D30A3"/>
    <w:rsid w:val="006125CA"/>
    <w:rsid w:val="006523E9"/>
    <w:rsid w:val="00656588"/>
    <w:rsid w:val="006865AD"/>
    <w:rsid w:val="006B5927"/>
    <w:rsid w:val="006C4870"/>
    <w:rsid w:val="006E5225"/>
    <w:rsid w:val="006E58E0"/>
    <w:rsid w:val="006F1D17"/>
    <w:rsid w:val="00736DDC"/>
    <w:rsid w:val="00743F65"/>
    <w:rsid w:val="0075471B"/>
    <w:rsid w:val="00763EA1"/>
    <w:rsid w:val="007706D1"/>
    <w:rsid w:val="00791B51"/>
    <w:rsid w:val="007929AC"/>
    <w:rsid w:val="007A3978"/>
    <w:rsid w:val="00806252"/>
    <w:rsid w:val="0081536B"/>
    <w:rsid w:val="00824D50"/>
    <w:rsid w:val="0083303F"/>
    <w:rsid w:val="00835FE9"/>
    <w:rsid w:val="008367A8"/>
    <w:rsid w:val="00864DF3"/>
    <w:rsid w:val="00866032"/>
    <w:rsid w:val="008A0E45"/>
    <w:rsid w:val="008A48AD"/>
    <w:rsid w:val="008E5B9F"/>
    <w:rsid w:val="00906BF2"/>
    <w:rsid w:val="0091242E"/>
    <w:rsid w:val="00913417"/>
    <w:rsid w:val="00960AA4"/>
    <w:rsid w:val="00990A5D"/>
    <w:rsid w:val="009C7FBA"/>
    <w:rsid w:val="009D23C9"/>
    <w:rsid w:val="009E0F15"/>
    <w:rsid w:val="009F40C2"/>
    <w:rsid w:val="00A145BB"/>
    <w:rsid w:val="00A63E27"/>
    <w:rsid w:val="00A8507B"/>
    <w:rsid w:val="00AB282D"/>
    <w:rsid w:val="00AC513F"/>
    <w:rsid w:val="00B3679F"/>
    <w:rsid w:val="00BC0689"/>
    <w:rsid w:val="00BD7726"/>
    <w:rsid w:val="00BE4547"/>
    <w:rsid w:val="00BF0038"/>
    <w:rsid w:val="00C30AEB"/>
    <w:rsid w:val="00C639D2"/>
    <w:rsid w:val="00C66CF8"/>
    <w:rsid w:val="00C71262"/>
    <w:rsid w:val="00C76808"/>
    <w:rsid w:val="00CB684E"/>
    <w:rsid w:val="00CF67D6"/>
    <w:rsid w:val="00D0357F"/>
    <w:rsid w:val="00D1437B"/>
    <w:rsid w:val="00D14B1E"/>
    <w:rsid w:val="00D36AF7"/>
    <w:rsid w:val="00D74B8A"/>
    <w:rsid w:val="00D85696"/>
    <w:rsid w:val="00DB04D2"/>
    <w:rsid w:val="00DD3B28"/>
    <w:rsid w:val="00E16D35"/>
    <w:rsid w:val="00E21906"/>
    <w:rsid w:val="00E359CC"/>
    <w:rsid w:val="00E56875"/>
    <w:rsid w:val="00EB4BAB"/>
    <w:rsid w:val="00F07818"/>
    <w:rsid w:val="00F2017F"/>
    <w:rsid w:val="00F202AD"/>
    <w:rsid w:val="00F3318D"/>
    <w:rsid w:val="00F47933"/>
    <w:rsid w:val="00F51F1C"/>
    <w:rsid w:val="00F9257B"/>
    <w:rsid w:val="00F97304"/>
    <w:rsid w:val="00FB42B0"/>
    <w:rsid w:val="00FE46A9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432D2-429B-4F8E-B2AA-2A6ECB63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5</cp:revision>
  <cp:lastPrinted>2024-07-05T12:15:00Z</cp:lastPrinted>
  <dcterms:created xsi:type="dcterms:W3CDTF">2024-07-05T07:07:00Z</dcterms:created>
  <dcterms:modified xsi:type="dcterms:W3CDTF">2024-07-07T09:52:00Z</dcterms:modified>
</cp:coreProperties>
</file>