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51935">
        <w:rPr>
          <w:b w:val="0"/>
        </w:rPr>
        <w:t xml:space="preserve">14 </w:t>
      </w:r>
      <w:r>
        <w:rPr>
          <w:b w:val="0"/>
        </w:rPr>
        <w:t xml:space="preserve"> </w:t>
      </w:r>
      <w:r w:rsidR="00F51935">
        <w:rPr>
          <w:b w:val="0"/>
        </w:rPr>
        <w:t>января</w:t>
      </w:r>
      <w:r>
        <w:rPr>
          <w:b w:val="0"/>
        </w:rPr>
        <w:t xml:space="preserve"> </w:t>
      </w:r>
      <w:r w:rsidRPr="00F51935">
        <w:rPr>
          <w:b w:val="0"/>
        </w:rPr>
        <w:t>202</w:t>
      </w:r>
      <w:r w:rsidR="00F51935" w:rsidRPr="00F51935">
        <w:rPr>
          <w:b w:val="0"/>
        </w:rPr>
        <w:t>5</w:t>
      </w:r>
      <w:r>
        <w:rPr>
          <w:b w:val="0"/>
        </w:rPr>
        <w:t xml:space="preserve"> года  № </w:t>
      </w:r>
      <w:r w:rsidR="00F51935">
        <w:rPr>
          <w:b w:val="0"/>
        </w:rPr>
        <w:t>06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C09C7" w:rsidRDefault="006C09C7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A6562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 декабря 2024 года №19</w:t>
      </w:r>
      <w:r w:rsidR="0082030D">
        <w:rPr>
          <w:b/>
          <w:sz w:val="28"/>
          <w:szCs w:val="28"/>
        </w:rPr>
        <w:t>2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6C09C7" w:rsidRPr="006F4EF5" w:rsidRDefault="006C09C7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7C7A73">
        <w:rPr>
          <w:sz w:val="28"/>
          <w:szCs w:val="28"/>
        </w:rPr>
        <w:t>Земельн</w:t>
      </w:r>
      <w:r w:rsidR="00B9009F" w:rsidRPr="007C7A73">
        <w:rPr>
          <w:sz w:val="28"/>
          <w:szCs w:val="28"/>
        </w:rPr>
        <w:t>ого</w:t>
      </w:r>
      <w:r w:rsidRPr="007C7A73">
        <w:rPr>
          <w:sz w:val="28"/>
          <w:szCs w:val="28"/>
        </w:rPr>
        <w:t xml:space="preserve"> кодекс</w:t>
      </w:r>
      <w:r w:rsidR="00B9009F" w:rsidRPr="007C7A73">
        <w:rPr>
          <w:sz w:val="28"/>
          <w:szCs w:val="28"/>
        </w:rPr>
        <w:t>а</w:t>
      </w:r>
      <w:r w:rsidRPr="007C7A73">
        <w:rPr>
          <w:sz w:val="28"/>
          <w:szCs w:val="28"/>
        </w:rPr>
        <w:t xml:space="preserve"> Российской Федерации,</w:t>
      </w:r>
      <w:r w:rsidR="0045396D" w:rsidRPr="007C7A73">
        <w:rPr>
          <w:sz w:val="28"/>
          <w:szCs w:val="28"/>
        </w:rPr>
        <w:t xml:space="preserve"> </w:t>
      </w:r>
      <w:r w:rsidRPr="007C7A73">
        <w:rPr>
          <w:sz w:val="28"/>
          <w:szCs w:val="28"/>
        </w:rPr>
        <w:t>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70461C" w:rsidRDefault="0070461C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пункте 1 Постановления Администрации МО «Урдомское» от 23 декабря 2024 года №</w:t>
      </w:r>
      <w:r w:rsidR="00F63CA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19</w:t>
      </w:r>
      <w:r w:rsidR="0082030D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</w:rPr>
        <w:t xml:space="preserve"> «Об установлении публичного сервитута» слова «</w:t>
      </w:r>
      <w:r w:rsidRPr="00801FB4">
        <w:rPr>
          <w:sz w:val="28"/>
          <w:szCs w:val="28"/>
          <w:shd w:val="clear" w:color="auto" w:fill="FFFFFF"/>
        </w:rPr>
        <w:t xml:space="preserve">общей площадью </w:t>
      </w:r>
      <w:r w:rsidR="0082030D">
        <w:rPr>
          <w:sz w:val="28"/>
          <w:szCs w:val="28"/>
          <w:shd w:val="clear" w:color="auto" w:fill="FFFFFF"/>
        </w:rPr>
        <w:t>11624</w:t>
      </w:r>
      <w:r w:rsidRPr="00801FB4">
        <w:rPr>
          <w:sz w:val="28"/>
          <w:szCs w:val="28"/>
          <w:shd w:val="clear" w:color="auto" w:fill="FFFFFF"/>
        </w:rPr>
        <w:t xml:space="preserve"> кв.м.</w:t>
      </w:r>
      <w:r>
        <w:rPr>
          <w:sz w:val="28"/>
          <w:szCs w:val="28"/>
          <w:shd w:val="clear" w:color="auto" w:fill="FFFFFF"/>
        </w:rPr>
        <w:t xml:space="preserve">» заменить </w:t>
      </w:r>
      <w:r w:rsidR="00F63CAF">
        <w:rPr>
          <w:sz w:val="28"/>
          <w:szCs w:val="28"/>
          <w:shd w:val="clear" w:color="auto" w:fill="FFFFFF"/>
        </w:rPr>
        <w:t>словами</w:t>
      </w:r>
      <w:r>
        <w:rPr>
          <w:sz w:val="28"/>
          <w:szCs w:val="28"/>
          <w:shd w:val="clear" w:color="auto" w:fill="FFFFFF"/>
        </w:rPr>
        <w:t xml:space="preserve">  </w:t>
      </w:r>
      <w:r w:rsidR="00585BEC">
        <w:rPr>
          <w:color w:val="000000"/>
          <w:sz w:val="28"/>
          <w:szCs w:val="28"/>
          <w:shd w:val="clear" w:color="auto" w:fill="FFFFFF"/>
        </w:rPr>
        <w:t>«</w:t>
      </w:r>
      <w:r w:rsidR="00585BEC" w:rsidRPr="00801FB4">
        <w:rPr>
          <w:sz w:val="28"/>
          <w:szCs w:val="28"/>
          <w:shd w:val="clear" w:color="auto" w:fill="FFFFFF"/>
        </w:rPr>
        <w:t xml:space="preserve">общей площадью </w:t>
      </w:r>
      <w:r w:rsidR="0082030D">
        <w:rPr>
          <w:sz w:val="28"/>
          <w:szCs w:val="28"/>
          <w:shd w:val="clear" w:color="auto" w:fill="FFFFFF"/>
        </w:rPr>
        <w:t>11578</w:t>
      </w:r>
      <w:bookmarkStart w:id="0" w:name="_GoBack"/>
      <w:bookmarkEnd w:id="0"/>
      <w:r w:rsidR="00585BEC" w:rsidRPr="00801FB4">
        <w:rPr>
          <w:sz w:val="28"/>
          <w:szCs w:val="28"/>
          <w:shd w:val="clear" w:color="auto" w:fill="FFFFFF"/>
        </w:rPr>
        <w:t xml:space="preserve"> кв.м.</w:t>
      </w:r>
      <w:r w:rsidR="00585BEC">
        <w:rPr>
          <w:sz w:val="28"/>
          <w:szCs w:val="28"/>
          <w:shd w:val="clear" w:color="auto" w:fill="FFFFFF"/>
        </w:rPr>
        <w:t>».</w:t>
      </w:r>
    </w:p>
    <w:p w:rsidR="0070461C" w:rsidRDefault="00052315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Схему границ публичного сервитута </w:t>
      </w:r>
      <w:r w:rsidRPr="00CF0082">
        <w:rPr>
          <w:sz w:val="28"/>
          <w:szCs w:val="28"/>
          <w:shd w:val="clear" w:color="auto" w:fill="FFFFFF"/>
        </w:rPr>
        <w:t>и переч</w:t>
      </w:r>
      <w:r>
        <w:rPr>
          <w:sz w:val="28"/>
          <w:szCs w:val="28"/>
          <w:shd w:val="clear" w:color="auto" w:fill="FFFFFF"/>
        </w:rPr>
        <w:t>ень</w:t>
      </w:r>
      <w:r w:rsidRPr="00CF0082">
        <w:rPr>
          <w:sz w:val="28"/>
          <w:szCs w:val="28"/>
          <w:shd w:val="clear" w:color="auto" w:fill="FFFFFF"/>
        </w:rPr>
        <w:t xml:space="preserve"> координат характерных точек границ публичного сервитута </w:t>
      </w:r>
      <w:r>
        <w:rPr>
          <w:sz w:val="28"/>
          <w:szCs w:val="28"/>
        </w:rPr>
        <w:t>утвердить в редакции согласно приложению к настоящему Постановлению</w:t>
      </w:r>
      <w:r w:rsidR="00157496">
        <w:rPr>
          <w:sz w:val="28"/>
          <w:szCs w:val="28"/>
          <w:shd w:val="clear" w:color="auto" w:fill="FFFFFF"/>
        </w:rPr>
        <w:t>.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4F7A56" w:rsidRPr="004E51FC">
        <w:rPr>
          <w:sz w:val="28"/>
          <w:szCs w:val="28"/>
        </w:rPr>
        <w:t>о</w:t>
      </w:r>
      <w:r w:rsidRPr="004E51FC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6C09C7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9CF" w:rsidRDefault="00C259CF" w:rsidP="00E21C7B">
      <w:r>
        <w:separator/>
      </w:r>
    </w:p>
  </w:endnote>
  <w:endnote w:type="continuationSeparator" w:id="0">
    <w:p w:rsidR="00C259CF" w:rsidRDefault="00C259CF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9CF" w:rsidRDefault="00C259CF" w:rsidP="00E21C7B">
      <w:r>
        <w:separator/>
      </w:r>
    </w:p>
  </w:footnote>
  <w:footnote w:type="continuationSeparator" w:id="0">
    <w:p w:rsidR="00C259CF" w:rsidRDefault="00C259CF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51935"/>
    <w:rsid w:val="00F63CA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3AD13-7ED5-4B1C-9C71-B4462918B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207</cp:revision>
  <cp:lastPrinted>2022-06-30T07:52:00Z</cp:lastPrinted>
  <dcterms:created xsi:type="dcterms:W3CDTF">2017-10-09T14:49:00Z</dcterms:created>
  <dcterms:modified xsi:type="dcterms:W3CDTF">2025-01-24T09:50:00Z</dcterms:modified>
</cp:coreProperties>
</file>