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701121">
        <w:rPr>
          <w:color w:val="000000" w:themeColor="text1"/>
        </w:rPr>
        <w:t>11</w:t>
      </w:r>
      <w:r w:rsidR="007A06D2">
        <w:rPr>
          <w:color w:val="000000" w:themeColor="text1"/>
        </w:rPr>
        <w:t xml:space="preserve"> </w:t>
      </w:r>
      <w:r w:rsidR="00C95F23">
        <w:rPr>
          <w:color w:val="000000" w:themeColor="text1"/>
        </w:rPr>
        <w:t>июля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6D03A8">
        <w:rPr>
          <w:color w:val="000000"/>
        </w:rPr>
        <w:t>4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C95F23">
        <w:rPr>
          <w:color w:val="000000" w:themeColor="text1"/>
        </w:rPr>
        <w:t>__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32398F" w:rsidRDefault="0032398F" w:rsidP="0032398F">
      <w:pPr>
        <w:jc w:val="center"/>
        <w:rPr>
          <w:b/>
        </w:rPr>
      </w:pPr>
      <w:r>
        <w:rPr>
          <w:b/>
        </w:rPr>
        <w:t xml:space="preserve">О </w:t>
      </w:r>
      <w:r w:rsidR="0010686C">
        <w:rPr>
          <w:b/>
        </w:rPr>
        <w:t xml:space="preserve">сносе </w:t>
      </w:r>
      <w:r w:rsidR="00DE3EAD">
        <w:rPr>
          <w:b/>
        </w:rPr>
        <w:t>заброшенных иных строений (сооружений)</w:t>
      </w:r>
      <w:r w:rsidR="00B42495">
        <w:rPr>
          <w:b/>
        </w:rPr>
        <w:t xml:space="preserve"> в рп.Урдома</w:t>
      </w:r>
    </w:p>
    <w:p w:rsidR="006D03A8" w:rsidRDefault="006D03A8" w:rsidP="006D03A8">
      <w:pPr>
        <w:jc w:val="center"/>
        <w:rPr>
          <w:b/>
        </w:rPr>
      </w:pP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6D03A8" w:rsidRDefault="006D03A8" w:rsidP="006D03A8">
      <w:pPr>
        <w:spacing w:line="276" w:lineRule="auto"/>
        <w:ind w:firstLine="491"/>
        <w:jc w:val="both"/>
      </w:pPr>
      <w:r>
        <w:t xml:space="preserve">Руководствуясь Федеральным законом </w:t>
      </w:r>
      <w:r w:rsidR="007C7608">
        <w:t>от 06 октября 2003 года № 131-</w:t>
      </w:r>
      <w:r>
        <w:t xml:space="preserve">ФЗ «Об общих принципах организации местного самоуправления в Российской Федерации», Уставом </w:t>
      </w:r>
      <w:r w:rsidR="007C7608">
        <w:t>МО</w:t>
      </w:r>
      <w:r w:rsidR="0032398F">
        <w:t xml:space="preserve"> «Урдомское»</w:t>
      </w:r>
      <w:r>
        <w:t>:</w:t>
      </w:r>
    </w:p>
    <w:p w:rsidR="00701121" w:rsidRDefault="0032398F" w:rsidP="00C95F23">
      <w:pPr>
        <w:spacing w:line="276" w:lineRule="auto"/>
        <w:ind w:firstLine="491"/>
        <w:jc w:val="both"/>
      </w:pPr>
      <w:r>
        <w:t xml:space="preserve">1. </w:t>
      </w:r>
      <w:r w:rsidR="00B42495">
        <w:t xml:space="preserve">Снести </w:t>
      </w:r>
      <w:r w:rsidR="00701121">
        <w:t>постройки и гаражи</w:t>
      </w:r>
      <w:r w:rsidR="00B42495">
        <w:t>, расположенн</w:t>
      </w:r>
      <w:r w:rsidR="00C95F23">
        <w:t>ые</w:t>
      </w:r>
      <w:r w:rsidR="00B42495">
        <w:t xml:space="preserve"> по ул.</w:t>
      </w:r>
      <w:r w:rsidR="00701121" w:rsidRPr="00701121">
        <w:t xml:space="preserve"> </w:t>
      </w:r>
      <w:r w:rsidR="00701121">
        <w:t>Центральная</w:t>
      </w:r>
      <w:r w:rsidR="00701121">
        <w:t xml:space="preserve">, </w:t>
      </w:r>
      <w:r w:rsidR="00701121">
        <w:t>рядом с придомовым зем</w:t>
      </w:r>
      <w:r w:rsidR="00C95F23">
        <w:t>ельным участком жилого дома №18.</w:t>
      </w:r>
    </w:p>
    <w:p w:rsidR="007057E9" w:rsidRDefault="00B42495" w:rsidP="0010686C">
      <w:pPr>
        <w:spacing w:line="276" w:lineRule="auto"/>
        <w:ind w:firstLine="491"/>
        <w:jc w:val="both"/>
      </w:pPr>
      <w:r>
        <w:t>Причины сноса:</w:t>
      </w:r>
    </w:p>
    <w:p w:rsidR="00C95F23" w:rsidRDefault="00C95F23" w:rsidP="0010686C">
      <w:pPr>
        <w:spacing w:line="276" w:lineRule="auto"/>
        <w:ind w:firstLine="491"/>
        <w:jc w:val="both"/>
      </w:pPr>
      <w:r>
        <w:t>- потенциальная угроза, как террористического акта, так и пожарной безопасности;</w:t>
      </w:r>
    </w:p>
    <w:p w:rsidR="00C95F23" w:rsidRDefault="00C95F23" w:rsidP="0010686C">
      <w:pPr>
        <w:spacing w:line="276" w:lineRule="auto"/>
        <w:ind w:firstLine="491"/>
        <w:jc w:val="both"/>
      </w:pPr>
      <w:r>
        <w:t>- разрушенное состояние конструкции сооружений;</w:t>
      </w:r>
    </w:p>
    <w:p w:rsidR="00C95F23" w:rsidRDefault="00C95F23" w:rsidP="0010686C">
      <w:pPr>
        <w:spacing w:line="276" w:lineRule="auto"/>
        <w:ind w:firstLine="491"/>
        <w:jc w:val="both"/>
      </w:pPr>
      <w:r>
        <w:t xml:space="preserve">- </w:t>
      </w:r>
      <w:r>
        <w:t>жалобы жителей МО «Урдомское» на беспорядок;</w:t>
      </w:r>
    </w:p>
    <w:p w:rsidR="00ED5396" w:rsidRDefault="00C95F23" w:rsidP="00C95F23">
      <w:pPr>
        <w:spacing w:line="276" w:lineRule="auto"/>
        <w:ind w:firstLine="491"/>
        <w:jc w:val="both"/>
      </w:pPr>
      <w:r>
        <w:t>- поддержания общественного порядка и эстетического облика рп.Урдома.</w:t>
      </w:r>
    </w:p>
    <w:p w:rsidR="00C95F23" w:rsidRDefault="00C95F23" w:rsidP="00C95F23">
      <w:pPr>
        <w:spacing w:line="276" w:lineRule="auto"/>
        <w:ind w:firstLine="491"/>
        <w:jc w:val="both"/>
      </w:pPr>
      <w:bookmarkStart w:id="0" w:name="_GoBack"/>
      <w:bookmarkEnd w:id="0"/>
    </w:p>
    <w:p w:rsidR="00E44E5C" w:rsidRDefault="00E44E5C" w:rsidP="007057E9">
      <w:pPr>
        <w:spacing w:line="276" w:lineRule="auto"/>
        <w:ind w:firstLine="491"/>
        <w:jc w:val="both"/>
      </w:pPr>
      <w:r>
        <w:t>3. Заместителю Главы Администрации МО «Урдомское» Билькову Сергею Анатольевичу проработать вопрос необходимости организации сквозного проезда по центральной площади и необходимости снятия металлического ограждения на площади.</w:t>
      </w:r>
    </w:p>
    <w:p w:rsidR="007057E9" w:rsidRDefault="00E44E5C" w:rsidP="007057E9">
      <w:pPr>
        <w:spacing w:line="276" w:lineRule="auto"/>
        <w:ind w:firstLine="491"/>
        <w:jc w:val="both"/>
      </w:pPr>
      <w:r>
        <w:t>4</w:t>
      </w:r>
      <w:r w:rsidR="007057E9">
        <w:t xml:space="preserve">. Контроль за исполнением настоящего Распоряжения </w:t>
      </w:r>
      <w:r>
        <w:t>возлагаю на Заместителя Главы Администрации МО «Урдомское» - Билькова Сергея Анатольевича.</w:t>
      </w:r>
    </w:p>
    <w:p w:rsidR="00E44E5C" w:rsidRDefault="00E44E5C" w:rsidP="007057E9">
      <w:pPr>
        <w:spacing w:line="276" w:lineRule="auto"/>
        <w:ind w:firstLine="491"/>
        <w:jc w:val="both"/>
      </w:pPr>
      <w:r>
        <w:t>5. Ознакомить с настоящим Распоряжением специалистов Администрации МО «Урдомское».</w:t>
      </w:r>
    </w:p>
    <w:p w:rsidR="007057E9" w:rsidRDefault="00E44E5C" w:rsidP="007057E9">
      <w:pPr>
        <w:spacing w:line="276" w:lineRule="auto"/>
        <w:ind w:firstLine="491"/>
        <w:jc w:val="both"/>
      </w:pPr>
      <w:r>
        <w:t>6. Настоящее Распоряжение вступает в силу с момента подписания.</w:t>
      </w:r>
    </w:p>
    <w:p w:rsidR="007057E9" w:rsidRDefault="007057E9" w:rsidP="007057E9">
      <w:pPr>
        <w:spacing w:line="276" w:lineRule="auto"/>
        <w:ind w:firstLine="491"/>
        <w:jc w:val="both"/>
        <w:rPr>
          <w:b/>
        </w:rPr>
      </w:pPr>
    </w:p>
    <w:p w:rsidR="00E44E5C" w:rsidRPr="00E81090" w:rsidRDefault="00E44E5C" w:rsidP="007057E9">
      <w:pPr>
        <w:spacing w:line="276" w:lineRule="auto"/>
        <w:ind w:firstLine="491"/>
        <w:jc w:val="both"/>
        <w:rPr>
          <w:b/>
        </w:rPr>
      </w:pPr>
    </w:p>
    <w:p w:rsidR="00DF2B67" w:rsidRDefault="007C7608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</w:t>
      </w:r>
      <w:r w:rsidR="00DF2B67">
        <w:rPr>
          <w:b/>
          <w:bCs/>
          <w:sz w:val="28"/>
          <w:szCs w:val="28"/>
        </w:rPr>
        <w:t xml:space="preserve"> МО «Урдомское»</w:t>
      </w:r>
      <w:r w:rsidR="00DF2B67" w:rsidRPr="00512D70">
        <w:rPr>
          <w:b/>
          <w:bCs/>
          <w:sz w:val="28"/>
          <w:szCs w:val="28"/>
        </w:rPr>
        <w:t xml:space="preserve"> </w:t>
      </w:r>
      <w:r w:rsidR="00DF2B67">
        <w:rPr>
          <w:b/>
          <w:bCs/>
          <w:sz w:val="28"/>
          <w:szCs w:val="28"/>
        </w:rPr>
        <w:t xml:space="preserve">                       </w:t>
      </w:r>
      <w:r w:rsidR="0032398F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        </w:t>
      </w:r>
      <w:r w:rsidR="0032398F"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 xml:space="preserve">    </w:t>
      </w:r>
      <w:r w:rsidR="00DF2B67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B52013">
      <w:pPr>
        <w:spacing w:line="276" w:lineRule="auto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495" w:rsidRDefault="00B42495" w:rsidP="00311306">
      <w:r>
        <w:separator/>
      </w:r>
    </w:p>
  </w:endnote>
  <w:endnote w:type="continuationSeparator" w:id="0">
    <w:p w:rsidR="00B42495" w:rsidRDefault="00B42495" w:rsidP="0031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495" w:rsidRDefault="00B42495" w:rsidP="00311306">
      <w:r>
        <w:separator/>
      </w:r>
    </w:p>
  </w:footnote>
  <w:footnote w:type="continuationSeparator" w:id="0">
    <w:p w:rsidR="00B42495" w:rsidRDefault="00B42495" w:rsidP="00311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 w15:restartNumberingAfterBreak="0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 w15:restartNumberingAfterBreak="0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 w15:restartNumberingAfterBreak="0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0686C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1F4912"/>
    <w:rsid w:val="0021288B"/>
    <w:rsid w:val="0027116E"/>
    <w:rsid w:val="00291CE1"/>
    <w:rsid w:val="002933FC"/>
    <w:rsid w:val="002A55FF"/>
    <w:rsid w:val="002A722A"/>
    <w:rsid w:val="002B7DF6"/>
    <w:rsid w:val="002C3142"/>
    <w:rsid w:val="002E04C0"/>
    <w:rsid w:val="002E7C70"/>
    <w:rsid w:val="002F20DE"/>
    <w:rsid w:val="00311306"/>
    <w:rsid w:val="0032398F"/>
    <w:rsid w:val="003339C9"/>
    <w:rsid w:val="00350351"/>
    <w:rsid w:val="00363ED6"/>
    <w:rsid w:val="003A3F9B"/>
    <w:rsid w:val="003B1B96"/>
    <w:rsid w:val="003E1BB6"/>
    <w:rsid w:val="0040625E"/>
    <w:rsid w:val="0041414B"/>
    <w:rsid w:val="004344FC"/>
    <w:rsid w:val="00442AE2"/>
    <w:rsid w:val="004646CC"/>
    <w:rsid w:val="004710E1"/>
    <w:rsid w:val="00472867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03A8"/>
    <w:rsid w:val="006D12D2"/>
    <w:rsid w:val="006D53AB"/>
    <w:rsid w:val="006E13C7"/>
    <w:rsid w:val="006F49BF"/>
    <w:rsid w:val="00701121"/>
    <w:rsid w:val="007057E9"/>
    <w:rsid w:val="00710D2C"/>
    <w:rsid w:val="0071402C"/>
    <w:rsid w:val="00715E3D"/>
    <w:rsid w:val="007262F4"/>
    <w:rsid w:val="0073244D"/>
    <w:rsid w:val="00752C5F"/>
    <w:rsid w:val="00773AB0"/>
    <w:rsid w:val="007851D4"/>
    <w:rsid w:val="007857BB"/>
    <w:rsid w:val="007A06D2"/>
    <w:rsid w:val="007B2455"/>
    <w:rsid w:val="007B4F64"/>
    <w:rsid w:val="007C7608"/>
    <w:rsid w:val="007D3BF3"/>
    <w:rsid w:val="007F4114"/>
    <w:rsid w:val="00803CC3"/>
    <w:rsid w:val="008161C3"/>
    <w:rsid w:val="0084591B"/>
    <w:rsid w:val="00892FAB"/>
    <w:rsid w:val="008A629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5A04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2495"/>
    <w:rsid w:val="00B45C8A"/>
    <w:rsid w:val="00B470C8"/>
    <w:rsid w:val="00B52013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95F23"/>
    <w:rsid w:val="00CC0160"/>
    <w:rsid w:val="00CD177E"/>
    <w:rsid w:val="00CD610E"/>
    <w:rsid w:val="00CE6396"/>
    <w:rsid w:val="00CE7201"/>
    <w:rsid w:val="00CF37B1"/>
    <w:rsid w:val="00D34540"/>
    <w:rsid w:val="00D67CEB"/>
    <w:rsid w:val="00D7523D"/>
    <w:rsid w:val="00D97C18"/>
    <w:rsid w:val="00DB7626"/>
    <w:rsid w:val="00DC6C58"/>
    <w:rsid w:val="00DD57B2"/>
    <w:rsid w:val="00DE2007"/>
    <w:rsid w:val="00DE3EAD"/>
    <w:rsid w:val="00DF2344"/>
    <w:rsid w:val="00DF2B67"/>
    <w:rsid w:val="00E10CBB"/>
    <w:rsid w:val="00E21A2A"/>
    <w:rsid w:val="00E42BD5"/>
    <w:rsid w:val="00E44E5C"/>
    <w:rsid w:val="00E50BD2"/>
    <w:rsid w:val="00E51A11"/>
    <w:rsid w:val="00E66A76"/>
    <w:rsid w:val="00E67487"/>
    <w:rsid w:val="00E81090"/>
    <w:rsid w:val="00E90C5F"/>
    <w:rsid w:val="00EA2827"/>
    <w:rsid w:val="00EC680D"/>
    <w:rsid w:val="00ED5396"/>
    <w:rsid w:val="00F01832"/>
    <w:rsid w:val="00F313C2"/>
    <w:rsid w:val="00F412F9"/>
    <w:rsid w:val="00F413A4"/>
    <w:rsid w:val="00F46D58"/>
    <w:rsid w:val="00F54517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4AA4EF5-26CE-4042-9D26-37455A44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Коваленко Анастасия</cp:lastModifiedBy>
  <cp:revision>2</cp:revision>
  <cp:lastPrinted>2024-05-30T09:42:00Z</cp:lastPrinted>
  <dcterms:created xsi:type="dcterms:W3CDTF">2024-07-11T12:52:00Z</dcterms:created>
  <dcterms:modified xsi:type="dcterms:W3CDTF">2024-07-11T12:52:00Z</dcterms:modified>
</cp:coreProperties>
</file>