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D83" w:rsidRDefault="00E36D83">
      <w:pPr>
        <w:pStyle w:val="a3"/>
        <w:spacing w:before="4"/>
        <w:ind w:left="0" w:firstLine="0"/>
        <w:jc w:val="left"/>
        <w:rPr>
          <w:sz w:val="17"/>
        </w:rPr>
      </w:pPr>
    </w:p>
    <w:p w:rsidR="006B77D0" w:rsidRPr="006B77D0" w:rsidRDefault="006B77D0" w:rsidP="006B77D0">
      <w:pPr>
        <w:adjustRightInd w:val="0"/>
        <w:jc w:val="center"/>
        <w:rPr>
          <w:b/>
          <w:sz w:val="28"/>
          <w:szCs w:val="28"/>
          <w:lang w:eastAsia="ru-RU"/>
        </w:rPr>
      </w:pPr>
      <w:r w:rsidRPr="006B77D0">
        <w:rPr>
          <w:b/>
          <w:sz w:val="28"/>
          <w:szCs w:val="28"/>
          <w:lang w:eastAsia="ru-RU"/>
        </w:rPr>
        <w:t>АРХАНГЕЛЬСКАЯ ОБЛАСТЬ</w:t>
      </w:r>
    </w:p>
    <w:p w:rsidR="006B77D0" w:rsidRPr="006B77D0" w:rsidRDefault="006B77D0" w:rsidP="006B77D0">
      <w:pPr>
        <w:adjustRightInd w:val="0"/>
        <w:jc w:val="center"/>
        <w:rPr>
          <w:b/>
          <w:sz w:val="28"/>
          <w:szCs w:val="28"/>
          <w:lang w:eastAsia="ru-RU"/>
        </w:rPr>
      </w:pPr>
    </w:p>
    <w:p w:rsidR="006B77D0" w:rsidRPr="006B77D0" w:rsidRDefault="006B77D0" w:rsidP="006B77D0">
      <w:pPr>
        <w:adjustRightInd w:val="0"/>
        <w:jc w:val="center"/>
        <w:rPr>
          <w:b/>
          <w:sz w:val="28"/>
          <w:szCs w:val="28"/>
          <w:lang w:eastAsia="ru-RU"/>
        </w:rPr>
      </w:pPr>
      <w:r w:rsidRPr="006B77D0">
        <w:rPr>
          <w:b/>
          <w:sz w:val="28"/>
          <w:szCs w:val="28"/>
          <w:lang w:eastAsia="ru-RU"/>
        </w:rPr>
        <w:t>АДМИНИСТРАЦИЯ МУНИЦИПАЛЬНОГО ОБРАЗОВАНИЯ</w:t>
      </w:r>
    </w:p>
    <w:p w:rsidR="006B77D0" w:rsidRPr="006B77D0" w:rsidRDefault="006B77D0" w:rsidP="006B77D0">
      <w:pPr>
        <w:adjustRightInd w:val="0"/>
        <w:jc w:val="center"/>
        <w:rPr>
          <w:b/>
          <w:sz w:val="28"/>
          <w:szCs w:val="28"/>
          <w:lang w:eastAsia="ru-RU"/>
        </w:rPr>
      </w:pPr>
      <w:r w:rsidRPr="006B77D0">
        <w:rPr>
          <w:b/>
          <w:sz w:val="28"/>
          <w:szCs w:val="28"/>
          <w:lang w:eastAsia="ru-RU"/>
        </w:rPr>
        <w:t>«УРДОМСКОЕ»</w:t>
      </w:r>
    </w:p>
    <w:p w:rsidR="006B77D0" w:rsidRPr="006B77D0" w:rsidRDefault="006B77D0" w:rsidP="006B77D0">
      <w:pPr>
        <w:adjustRightInd w:val="0"/>
        <w:jc w:val="center"/>
        <w:rPr>
          <w:b/>
          <w:sz w:val="28"/>
          <w:szCs w:val="28"/>
          <w:lang w:eastAsia="ru-RU"/>
        </w:rPr>
      </w:pPr>
    </w:p>
    <w:p w:rsidR="006B77D0" w:rsidRPr="006B77D0" w:rsidRDefault="006B77D0" w:rsidP="006B77D0">
      <w:pPr>
        <w:adjustRightInd w:val="0"/>
        <w:jc w:val="center"/>
        <w:rPr>
          <w:b/>
          <w:sz w:val="28"/>
          <w:szCs w:val="28"/>
          <w:lang w:eastAsia="ru-RU"/>
        </w:rPr>
      </w:pPr>
      <w:r w:rsidRPr="006B77D0">
        <w:rPr>
          <w:b/>
          <w:sz w:val="28"/>
          <w:szCs w:val="28"/>
          <w:lang w:eastAsia="ru-RU"/>
        </w:rPr>
        <w:t>ПОСТАНОВЛЕНИЕ</w:t>
      </w:r>
    </w:p>
    <w:p w:rsidR="006B77D0" w:rsidRPr="006B77D0" w:rsidRDefault="006B77D0" w:rsidP="006B77D0">
      <w:pPr>
        <w:adjustRightInd w:val="0"/>
        <w:jc w:val="center"/>
        <w:rPr>
          <w:b/>
          <w:sz w:val="28"/>
          <w:szCs w:val="28"/>
          <w:lang w:eastAsia="ru-RU"/>
        </w:rPr>
      </w:pPr>
    </w:p>
    <w:p w:rsidR="006B77D0" w:rsidRPr="006B77D0" w:rsidRDefault="006B77D0" w:rsidP="006B77D0">
      <w:pPr>
        <w:adjustRightInd w:val="0"/>
        <w:jc w:val="center"/>
        <w:rPr>
          <w:sz w:val="28"/>
          <w:szCs w:val="28"/>
          <w:lang w:eastAsia="ru-RU"/>
        </w:rPr>
      </w:pPr>
      <w:r w:rsidRPr="006B77D0">
        <w:rPr>
          <w:sz w:val="28"/>
          <w:szCs w:val="28"/>
          <w:lang w:eastAsia="ru-RU"/>
        </w:rPr>
        <w:t xml:space="preserve">от 15 сентября 2023 года № </w:t>
      </w:r>
      <w:r w:rsidR="00F448C4" w:rsidRPr="00F448C4">
        <w:rPr>
          <w:sz w:val="28"/>
          <w:szCs w:val="28"/>
          <w:lang w:eastAsia="ru-RU"/>
        </w:rPr>
        <w:t>134</w:t>
      </w:r>
    </w:p>
    <w:p w:rsidR="006B77D0" w:rsidRPr="006B77D0" w:rsidRDefault="006B77D0" w:rsidP="006B77D0">
      <w:pPr>
        <w:adjustRightInd w:val="0"/>
        <w:jc w:val="center"/>
        <w:rPr>
          <w:sz w:val="28"/>
          <w:szCs w:val="28"/>
          <w:lang w:eastAsia="ru-RU"/>
        </w:rPr>
      </w:pPr>
    </w:p>
    <w:p w:rsidR="006B77D0" w:rsidRPr="006B77D0" w:rsidRDefault="006B77D0" w:rsidP="006B77D0">
      <w:pPr>
        <w:adjustRightInd w:val="0"/>
        <w:jc w:val="center"/>
        <w:rPr>
          <w:lang w:eastAsia="ru-RU"/>
        </w:rPr>
      </w:pPr>
      <w:proofErr w:type="spellStart"/>
      <w:r w:rsidRPr="006B77D0">
        <w:rPr>
          <w:lang w:eastAsia="ru-RU"/>
        </w:rPr>
        <w:t>рп.Урдома</w:t>
      </w:r>
      <w:proofErr w:type="spellEnd"/>
    </w:p>
    <w:p w:rsidR="006B77D0" w:rsidRPr="006B77D0" w:rsidRDefault="006B77D0" w:rsidP="006B77D0">
      <w:pPr>
        <w:adjustRightInd w:val="0"/>
        <w:jc w:val="center"/>
        <w:rPr>
          <w:sz w:val="20"/>
          <w:szCs w:val="20"/>
          <w:lang w:eastAsia="ru-RU"/>
        </w:rPr>
      </w:pPr>
    </w:p>
    <w:p w:rsidR="006B77D0" w:rsidRPr="006B77D0" w:rsidRDefault="006B77D0" w:rsidP="006B77D0">
      <w:pPr>
        <w:widowControl/>
        <w:autoSpaceDE/>
        <w:autoSpaceDN/>
        <w:spacing w:before="300" w:after="300" w:line="312" w:lineRule="exact"/>
        <w:ind w:right="60"/>
        <w:jc w:val="center"/>
        <w:rPr>
          <w:sz w:val="28"/>
          <w:szCs w:val="28"/>
          <w:lang w:eastAsia="ru-RU"/>
        </w:rPr>
      </w:pPr>
      <w:r w:rsidRPr="006B77D0">
        <w:rPr>
          <w:b/>
          <w:bCs/>
          <w:color w:val="131313"/>
          <w:sz w:val="28"/>
          <w:szCs w:val="28"/>
          <w:lang w:eastAsia="ru-RU"/>
        </w:rPr>
        <w:t>Об утверждении порядка учета объектов муниципального земельного контроля в границах муниципального образования «Урдомское»</w:t>
      </w:r>
    </w:p>
    <w:p w:rsidR="006B77D0" w:rsidRPr="006B77D0" w:rsidRDefault="006B77D0" w:rsidP="00F448C4">
      <w:pPr>
        <w:ind w:firstLine="709"/>
        <w:jc w:val="both"/>
        <w:rPr>
          <w:sz w:val="28"/>
          <w:szCs w:val="28"/>
        </w:rPr>
      </w:pPr>
      <w:r w:rsidRPr="006B77D0">
        <w:rPr>
          <w:color w:val="131313"/>
          <w:sz w:val="28"/>
          <w:szCs w:val="28"/>
          <w:lang w:eastAsia="ru-RU"/>
        </w:rPr>
        <w:t>В целях порядка учета объектов муниципального земельного контроля в границах муниципального образования «Урдомское», в соответствии со статьей 16 Федерального закона от 6 октября 2003 г</w:t>
      </w:r>
      <w:r w:rsidR="00F448C4" w:rsidRPr="00F448C4">
        <w:rPr>
          <w:color w:val="131313"/>
          <w:sz w:val="28"/>
          <w:szCs w:val="28"/>
          <w:lang w:eastAsia="ru-RU"/>
        </w:rPr>
        <w:t xml:space="preserve">. </w:t>
      </w:r>
      <w:r w:rsidRPr="006B77D0">
        <w:rPr>
          <w:color w:val="131313"/>
          <w:sz w:val="28"/>
          <w:szCs w:val="28"/>
          <w:lang w:eastAsia="ru-RU"/>
        </w:rPr>
        <w:t>№ 131-ФЗ «Об общих принципах организации местного самоуправления в Российской Федерации», со статьей 16 Федерального закона от 31 июля 2020</w:t>
      </w:r>
      <w:r w:rsidRPr="006B77D0">
        <w:rPr>
          <w:sz w:val="28"/>
          <w:szCs w:val="28"/>
          <w:lang w:eastAsia="ru-RU"/>
        </w:rPr>
        <w:t xml:space="preserve"> </w:t>
      </w:r>
      <w:r w:rsidRPr="006B77D0">
        <w:rPr>
          <w:color w:val="131313"/>
          <w:sz w:val="28"/>
          <w:szCs w:val="28"/>
          <w:lang w:eastAsia="ru-RU"/>
        </w:rPr>
        <w:t xml:space="preserve">г. № 248-ФЗ «О государственном контроле (надзоре) и муниципальном контроле в Российской Федерации», </w:t>
      </w:r>
      <w:r w:rsidR="00F448C4" w:rsidRPr="00F448C4">
        <w:rPr>
          <w:color w:val="131313"/>
          <w:sz w:val="28"/>
          <w:szCs w:val="28"/>
          <w:lang w:eastAsia="ru-RU"/>
        </w:rPr>
        <w:t>руководствуясь</w:t>
      </w:r>
      <w:r w:rsidRPr="006B77D0">
        <w:rPr>
          <w:color w:val="131313"/>
          <w:sz w:val="28"/>
          <w:szCs w:val="28"/>
          <w:lang w:eastAsia="ru-RU"/>
        </w:rPr>
        <w:t xml:space="preserve"> Устав</w:t>
      </w:r>
      <w:r w:rsidR="00F448C4" w:rsidRPr="00F448C4">
        <w:rPr>
          <w:color w:val="131313"/>
          <w:sz w:val="28"/>
          <w:szCs w:val="28"/>
          <w:lang w:eastAsia="ru-RU"/>
        </w:rPr>
        <w:t>ом</w:t>
      </w:r>
      <w:r w:rsidRPr="006B77D0">
        <w:rPr>
          <w:color w:val="131313"/>
          <w:sz w:val="28"/>
          <w:szCs w:val="28"/>
          <w:lang w:eastAsia="ru-RU"/>
        </w:rPr>
        <w:t xml:space="preserve"> муниципального образования «Урдомское», </w:t>
      </w:r>
      <w:r w:rsidR="00F448C4" w:rsidRPr="00F448C4">
        <w:rPr>
          <w:color w:val="131313"/>
          <w:sz w:val="28"/>
          <w:szCs w:val="28"/>
          <w:lang w:eastAsia="ru-RU"/>
        </w:rPr>
        <w:t xml:space="preserve"> </w:t>
      </w:r>
      <w:r w:rsidR="00F448C4" w:rsidRPr="00F448C4">
        <w:rPr>
          <w:sz w:val="28"/>
          <w:szCs w:val="28"/>
        </w:rPr>
        <w:t>Решением Совета депутатов МО «Урдомское» № 30-А от 10 ноября 2017 года «Об утверждении Правил по благоустройству и санитарному содержанию</w:t>
      </w:r>
      <w:r w:rsidR="001A31C9">
        <w:rPr>
          <w:sz w:val="28"/>
          <w:szCs w:val="28"/>
        </w:rPr>
        <w:t xml:space="preserve"> </w:t>
      </w:r>
      <w:r w:rsidR="00F448C4" w:rsidRPr="00F448C4">
        <w:rPr>
          <w:sz w:val="28"/>
          <w:szCs w:val="28"/>
        </w:rPr>
        <w:t>территории муниципального образования «Урдомское»</w:t>
      </w:r>
      <w:r w:rsidRPr="006B77D0">
        <w:rPr>
          <w:color w:val="131313"/>
          <w:sz w:val="28"/>
          <w:szCs w:val="28"/>
          <w:lang w:eastAsia="ru-RU"/>
        </w:rPr>
        <w:t>,</w:t>
      </w:r>
      <w:r w:rsidRPr="006B77D0">
        <w:rPr>
          <w:sz w:val="28"/>
          <w:szCs w:val="28"/>
          <w:lang w:eastAsia="ru-RU"/>
        </w:rPr>
        <w:t xml:space="preserve"> Администрация МО «Урдомское» </w:t>
      </w:r>
      <w:r w:rsidRPr="006B77D0">
        <w:rPr>
          <w:spacing w:val="20"/>
          <w:sz w:val="28"/>
          <w:szCs w:val="28"/>
          <w:lang w:eastAsia="ru-RU"/>
        </w:rPr>
        <w:t>постановляет:</w:t>
      </w:r>
    </w:p>
    <w:p w:rsidR="006B77D0" w:rsidRPr="006B77D0" w:rsidRDefault="006B77D0" w:rsidP="006B77D0">
      <w:pPr>
        <w:widowControl/>
        <w:numPr>
          <w:ilvl w:val="0"/>
          <w:numId w:val="3"/>
        </w:numPr>
        <w:tabs>
          <w:tab w:val="left" w:pos="1511"/>
        </w:tabs>
        <w:autoSpaceDE/>
        <w:autoSpaceDN/>
        <w:adjustRightInd w:val="0"/>
        <w:ind w:left="100" w:firstLine="840"/>
        <w:jc w:val="both"/>
        <w:rPr>
          <w:color w:val="131313"/>
          <w:sz w:val="28"/>
          <w:szCs w:val="28"/>
          <w:lang w:eastAsia="ru-RU"/>
        </w:rPr>
      </w:pPr>
      <w:r w:rsidRPr="006B77D0">
        <w:rPr>
          <w:color w:val="131313"/>
          <w:sz w:val="28"/>
          <w:szCs w:val="28"/>
          <w:lang w:eastAsia="ru-RU"/>
        </w:rPr>
        <w:t>Утвердить порядок учета объектов муниципального земельного контроля в границах муниципального образования «Урдомское»</w:t>
      </w:r>
      <w:r w:rsidR="00F448C4">
        <w:rPr>
          <w:color w:val="131313"/>
          <w:sz w:val="28"/>
          <w:szCs w:val="28"/>
          <w:lang w:eastAsia="ru-RU"/>
        </w:rPr>
        <w:t>,</w:t>
      </w:r>
      <w:r w:rsidRPr="006B77D0">
        <w:rPr>
          <w:color w:val="131313"/>
          <w:sz w:val="28"/>
          <w:szCs w:val="28"/>
          <w:lang w:eastAsia="ru-RU"/>
        </w:rPr>
        <w:t xml:space="preserve"> согласно Приложению №1 к настоящему Постановлению.</w:t>
      </w:r>
    </w:p>
    <w:p w:rsidR="006B77D0" w:rsidRPr="006B77D0" w:rsidRDefault="006B77D0" w:rsidP="006B77D0">
      <w:pPr>
        <w:widowControl/>
        <w:numPr>
          <w:ilvl w:val="0"/>
          <w:numId w:val="3"/>
        </w:num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B77D0">
        <w:rPr>
          <w:rFonts w:eastAsia="Calibri"/>
          <w:sz w:val="28"/>
          <w:szCs w:val="28"/>
        </w:rPr>
        <w:t>Опубликовать настоящее Постановление в установленном порядке.</w:t>
      </w:r>
    </w:p>
    <w:p w:rsidR="006B77D0" w:rsidRPr="006B77D0" w:rsidRDefault="006B77D0" w:rsidP="006B77D0">
      <w:pPr>
        <w:widowControl/>
        <w:numPr>
          <w:ilvl w:val="0"/>
          <w:numId w:val="3"/>
        </w:numPr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6B77D0">
        <w:rPr>
          <w:rFonts w:eastAsia="Calibri"/>
          <w:sz w:val="28"/>
          <w:szCs w:val="28"/>
        </w:rPr>
        <w:t>Контроль за исполнением настоящего Постановления оставляю за собой.</w:t>
      </w:r>
    </w:p>
    <w:p w:rsidR="006B77D0" w:rsidRPr="006B77D0" w:rsidRDefault="006B77D0" w:rsidP="006B77D0">
      <w:pPr>
        <w:widowControl/>
        <w:numPr>
          <w:ilvl w:val="0"/>
          <w:numId w:val="3"/>
        </w:numPr>
        <w:tabs>
          <w:tab w:val="left" w:pos="1511"/>
        </w:tabs>
        <w:autoSpaceDE/>
        <w:autoSpaceDN/>
        <w:adjustRightInd w:val="0"/>
        <w:ind w:firstLine="709"/>
        <w:jc w:val="both"/>
        <w:rPr>
          <w:color w:val="131313"/>
          <w:sz w:val="28"/>
          <w:szCs w:val="28"/>
          <w:lang w:eastAsia="ru-RU"/>
        </w:rPr>
      </w:pPr>
      <w:r w:rsidRPr="006B77D0">
        <w:rPr>
          <w:sz w:val="28"/>
          <w:szCs w:val="28"/>
          <w:lang w:eastAsia="ru-RU"/>
        </w:rPr>
        <w:t>Настоящее Постановление вступает в силу с момента опубликования</w:t>
      </w:r>
      <w:r w:rsidR="00F448C4">
        <w:rPr>
          <w:sz w:val="28"/>
          <w:szCs w:val="28"/>
          <w:lang w:eastAsia="ru-RU"/>
        </w:rPr>
        <w:t>.</w:t>
      </w:r>
    </w:p>
    <w:p w:rsidR="006B77D0" w:rsidRPr="006B77D0" w:rsidRDefault="006B77D0" w:rsidP="006B77D0">
      <w:pPr>
        <w:widowControl/>
        <w:tabs>
          <w:tab w:val="left" w:pos="1511"/>
        </w:tabs>
        <w:autoSpaceDE/>
        <w:autoSpaceDN/>
        <w:jc w:val="both"/>
        <w:rPr>
          <w:sz w:val="28"/>
          <w:szCs w:val="28"/>
          <w:lang w:eastAsia="ru-RU"/>
        </w:rPr>
      </w:pPr>
    </w:p>
    <w:p w:rsidR="006B77D0" w:rsidRPr="006B77D0" w:rsidRDefault="006B77D0" w:rsidP="006B77D0">
      <w:pPr>
        <w:widowControl/>
        <w:tabs>
          <w:tab w:val="left" w:pos="1511"/>
        </w:tabs>
        <w:autoSpaceDE/>
        <w:autoSpaceDN/>
        <w:jc w:val="both"/>
        <w:rPr>
          <w:sz w:val="28"/>
          <w:szCs w:val="28"/>
          <w:lang w:eastAsia="ru-RU"/>
        </w:rPr>
      </w:pPr>
    </w:p>
    <w:p w:rsidR="006B77D0" w:rsidRPr="006B77D0" w:rsidRDefault="00F448C4" w:rsidP="006B77D0">
      <w:pPr>
        <w:widowControl/>
        <w:tabs>
          <w:tab w:val="left" w:pos="1511"/>
        </w:tabs>
        <w:autoSpaceDE/>
        <w:autoSpaceDN/>
        <w:jc w:val="both"/>
        <w:rPr>
          <w:color w:val="131313"/>
          <w:sz w:val="28"/>
          <w:szCs w:val="28"/>
          <w:lang w:eastAsia="ru-RU"/>
        </w:rPr>
      </w:pPr>
      <w:r>
        <w:rPr>
          <w:b/>
          <w:color w:val="131313"/>
          <w:sz w:val="28"/>
          <w:szCs w:val="28"/>
          <w:lang w:eastAsia="ru-RU"/>
        </w:rPr>
        <w:t xml:space="preserve">И.о. </w:t>
      </w:r>
      <w:r w:rsidR="006B77D0" w:rsidRPr="006B77D0">
        <w:rPr>
          <w:b/>
          <w:color w:val="131313"/>
          <w:sz w:val="28"/>
          <w:szCs w:val="28"/>
          <w:lang w:eastAsia="ru-RU"/>
        </w:rPr>
        <w:t>Глав</w:t>
      </w:r>
      <w:r>
        <w:rPr>
          <w:b/>
          <w:color w:val="131313"/>
          <w:sz w:val="28"/>
          <w:szCs w:val="28"/>
          <w:lang w:eastAsia="ru-RU"/>
        </w:rPr>
        <w:t>ы</w:t>
      </w:r>
      <w:r w:rsidR="006B77D0" w:rsidRPr="006B77D0">
        <w:rPr>
          <w:b/>
          <w:color w:val="131313"/>
          <w:sz w:val="28"/>
          <w:szCs w:val="28"/>
          <w:lang w:eastAsia="ru-RU"/>
        </w:rPr>
        <w:t xml:space="preserve">  МО «Урдомское»                                                         С.</w:t>
      </w:r>
      <w:r>
        <w:rPr>
          <w:b/>
          <w:color w:val="131313"/>
          <w:sz w:val="28"/>
          <w:szCs w:val="28"/>
          <w:lang w:eastAsia="ru-RU"/>
        </w:rPr>
        <w:t>А</w:t>
      </w:r>
      <w:r w:rsidR="006B77D0" w:rsidRPr="006B77D0">
        <w:rPr>
          <w:b/>
          <w:color w:val="131313"/>
          <w:sz w:val="28"/>
          <w:szCs w:val="28"/>
          <w:lang w:eastAsia="ru-RU"/>
        </w:rPr>
        <w:t xml:space="preserve">. </w:t>
      </w:r>
      <w:proofErr w:type="spellStart"/>
      <w:r>
        <w:rPr>
          <w:b/>
          <w:color w:val="131313"/>
          <w:sz w:val="28"/>
          <w:szCs w:val="28"/>
          <w:lang w:eastAsia="ru-RU"/>
        </w:rPr>
        <w:t>Бильков</w:t>
      </w:r>
      <w:proofErr w:type="spellEnd"/>
    </w:p>
    <w:p w:rsidR="006B77D0" w:rsidRPr="006B77D0" w:rsidRDefault="006B77D0" w:rsidP="006B77D0">
      <w:pPr>
        <w:widowControl/>
        <w:numPr>
          <w:ilvl w:val="0"/>
          <w:numId w:val="3"/>
        </w:numPr>
        <w:tabs>
          <w:tab w:val="left" w:pos="1511"/>
        </w:tabs>
        <w:autoSpaceDE/>
        <w:autoSpaceDN/>
        <w:adjustRightInd w:val="0"/>
        <w:spacing w:line="293" w:lineRule="exact"/>
        <w:ind w:right="60"/>
        <w:jc w:val="both"/>
        <w:rPr>
          <w:color w:val="131313"/>
          <w:sz w:val="27"/>
          <w:szCs w:val="27"/>
          <w:lang w:eastAsia="ru-RU"/>
        </w:rPr>
      </w:pPr>
      <w:r w:rsidRPr="006B77D0">
        <w:rPr>
          <w:color w:val="131313"/>
          <w:sz w:val="27"/>
          <w:szCs w:val="27"/>
          <w:lang w:eastAsia="ru-RU"/>
        </w:rPr>
        <w:br w:type="page"/>
      </w:r>
    </w:p>
    <w:p w:rsidR="006B77D0" w:rsidRPr="006B77D0" w:rsidRDefault="006B77D0" w:rsidP="006B77D0">
      <w:pPr>
        <w:widowControl/>
        <w:autoSpaceDE/>
        <w:autoSpaceDN/>
        <w:spacing w:after="180" w:line="254" w:lineRule="exact"/>
        <w:ind w:left="5960" w:right="220"/>
        <w:jc w:val="right"/>
        <w:rPr>
          <w:lang w:eastAsia="ru-RU"/>
        </w:rPr>
      </w:pPr>
      <w:r w:rsidRPr="006B77D0">
        <w:rPr>
          <w:lang w:eastAsia="ru-RU"/>
        </w:rPr>
        <w:lastRenderedPageBreak/>
        <w:t>Приложение №1</w:t>
      </w:r>
    </w:p>
    <w:p w:rsidR="006B77D0" w:rsidRPr="006B77D0" w:rsidRDefault="006B77D0" w:rsidP="006B77D0">
      <w:pPr>
        <w:widowControl/>
        <w:adjustRightInd w:val="0"/>
        <w:spacing w:line="240" w:lineRule="exact"/>
        <w:ind w:left="5245"/>
        <w:jc w:val="right"/>
        <w:rPr>
          <w:rFonts w:eastAsia="Calibri"/>
        </w:rPr>
      </w:pPr>
      <w:bookmarkStart w:id="0" w:name="bookmark0"/>
      <w:r w:rsidRPr="006B77D0">
        <w:rPr>
          <w:rFonts w:eastAsia="Calibri"/>
        </w:rPr>
        <w:t>к Постановлению Администрации муниципального образования «Урдомское»</w:t>
      </w:r>
    </w:p>
    <w:p w:rsidR="006B77D0" w:rsidRPr="006B77D0" w:rsidRDefault="006B77D0" w:rsidP="006B77D0">
      <w:pPr>
        <w:widowControl/>
        <w:adjustRightInd w:val="0"/>
        <w:spacing w:line="240" w:lineRule="exact"/>
        <w:ind w:left="5245"/>
        <w:jc w:val="right"/>
        <w:rPr>
          <w:rFonts w:eastAsia="Calibri"/>
        </w:rPr>
      </w:pPr>
      <w:r w:rsidRPr="006B77D0">
        <w:rPr>
          <w:rFonts w:eastAsia="Calibri"/>
        </w:rPr>
        <w:t>от 15.09.2023 года № 1</w:t>
      </w:r>
      <w:r w:rsidR="001A31C9" w:rsidRPr="001A31C9">
        <w:rPr>
          <w:rFonts w:eastAsia="Calibri"/>
        </w:rPr>
        <w:t>34</w:t>
      </w:r>
    </w:p>
    <w:p w:rsidR="006B77D0" w:rsidRPr="006B77D0" w:rsidRDefault="006B77D0" w:rsidP="006B77D0">
      <w:pPr>
        <w:widowControl/>
        <w:adjustRightInd w:val="0"/>
        <w:spacing w:line="240" w:lineRule="exact"/>
        <w:ind w:left="5245"/>
        <w:jc w:val="right"/>
        <w:rPr>
          <w:rFonts w:eastAsia="Calibri"/>
        </w:rPr>
      </w:pPr>
    </w:p>
    <w:p w:rsidR="006B77D0" w:rsidRPr="006B77D0" w:rsidRDefault="006B77D0" w:rsidP="006B77D0">
      <w:pPr>
        <w:widowControl/>
        <w:adjustRightInd w:val="0"/>
        <w:spacing w:before="120" w:after="120"/>
        <w:jc w:val="center"/>
        <w:rPr>
          <w:b/>
          <w:bCs/>
          <w:sz w:val="28"/>
          <w:szCs w:val="28"/>
          <w:lang w:eastAsia="ru-RU"/>
        </w:rPr>
      </w:pPr>
      <w:r w:rsidRPr="006B77D0">
        <w:rPr>
          <w:b/>
          <w:bCs/>
          <w:sz w:val="28"/>
          <w:szCs w:val="28"/>
          <w:lang w:eastAsia="ru-RU"/>
        </w:rPr>
        <w:t xml:space="preserve">ПОЛОЖЕНИЕ </w:t>
      </w:r>
    </w:p>
    <w:p w:rsidR="006B77D0" w:rsidRPr="006B77D0" w:rsidRDefault="006B77D0" w:rsidP="006B77D0">
      <w:pPr>
        <w:widowControl/>
        <w:autoSpaceDE/>
        <w:autoSpaceDN/>
        <w:spacing w:line="240" w:lineRule="exact"/>
        <w:jc w:val="center"/>
        <w:rPr>
          <w:b/>
          <w:sz w:val="28"/>
          <w:szCs w:val="28"/>
          <w:lang w:eastAsia="ru-RU"/>
        </w:rPr>
      </w:pPr>
      <w:r w:rsidRPr="006B77D0">
        <w:rPr>
          <w:b/>
          <w:sz w:val="28"/>
          <w:szCs w:val="28"/>
          <w:lang w:eastAsia="ru-RU"/>
        </w:rPr>
        <w:t>о порядке учета объектов муниципального земельного контроля в границах муниципального образования МО «Урдомское»</w:t>
      </w:r>
    </w:p>
    <w:bookmarkEnd w:id="0"/>
    <w:p w:rsidR="006B77D0" w:rsidRPr="006B77D0" w:rsidRDefault="006B77D0" w:rsidP="006B77D0">
      <w:pPr>
        <w:keepNext/>
        <w:keepLines/>
        <w:widowControl/>
        <w:autoSpaceDE/>
        <w:autoSpaceDN/>
        <w:spacing w:line="322" w:lineRule="exact"/>
        <w:jc w:val="center"/>
        <w:outlineLvl w:val="0"/>
        <w:rPr>
          <w:sz w:val="24"/>
          <w:szCs w:val="24"/>
          <w:lang w:eastAsia="ru-RU"/>
        </w:rPr>
      </w:pPr>
    </w:p>
    <w:p w:rsidR="006B77D0" w:rsidRPr="006B77D0" w:rsidRDefault="006B77D0" w:rsidP="006B77D0">
      <w:pPr>
        <w:widowControl/>
        <w:numPr>
          <w:ilvl w:val="1"/>
          <w:numId w:val="3"/>
        </w:numPr>
        <w:tabs>
          <w:tab w:val="left" w:pos="1455"/>
        </w:tabs>
        <w:autoSpaceDE/>
        <w:autoSpaceDN/>
        <w:adjustRightInd w:val="0"/>
        <w:spacing w:line="370" w:lineRule="exact"/>
        <w:ind w:left="20" w:right="20" w:firstLine="860"/>
        <w:jc w:val="both"/>
        <w:rPr>
          <w:sz w:val="27"/>
          <w:szCs w:val="27"/>
          <w:lang w:eastAsia="ru-RU"/>
        </w:rPr>
      </w:pPr>
      <w:r w:rsidRPr="006B77D0">
        <w:rPr>
          <w:sz w:val="27"/>
          <w:szCs w:val="27"/>
          <w:lang w:eastAsia="ru-RU"/>
        </w:rPr>
        <w:t>Настоящий порядок учета объектов муниципального земельного контроля в границах муниципального образования «Урдомское» (далее - Порядок учета объектов контроля) разработан в целях осуществления учета объектов муниципального земельного контроля (далее - Объекты контроля) в границах муниципального образования «Урдомское», предусмотренного Федеральным законом от 31 июля 2020 г. № 248-ФЗ «О государственном контроле (надзоре) и муниципальном контроле в Российской Федерации», Положением о муниципальном земельном контроле в границах муниципального образования «Урдомское</w:t>
      </w:r>
      <w:r w:rsidR="001A31C9">
        <w:rPr>
          <w:sz w:val="27"/>
          <w:szCs w:val="27"/>
          <w:lang w:eastAsia="ru-RU"/>
        </w:rPr>
        <w:t>».</w:t>
      </w:r>
    </w:p>
    <w:p w:rsidR="006B77D0" w:rsidRPr="006B77D0" w:rsidRDefault="006B77D0" w:rsidP="006B77D0">
      <w:pPr>
        <w:widowControl/>
        <w:numPr>
          <w:ilvl w:val="1"/>
          <w:numId w:val="3"/>
        </w:numPr>
        <w:tabs>
          <w:tab w:val="left" w:pos="1460"/>
        </w:tabs>
        <w:autoSpaceDE/>
        <w:autoSpaceDN/>
        <w:adjustRightInd w:val="0"/>
        <w:spacing w:line="370" w:lineRule="exact"/>
        <w:ind w:left="20" w:right="20" w:firstLine="860"/>
        <w:jc w:val="both"/>
        <w:rPr>
          <w:sz w:val="27"/>
          <w:szCs w:val="27"/>
          <w:lang w:eastAsia="ru-RU"/>
        </w:rPr>
      </w:pPr>
      <w:r w:rsidRPr="006B77D0">
        <w:rPr>
          <w:sz w:val="27"/>
          <w:szCs w:val="27"/>
          <w:lang w:eastAsia="ru-RU"/>
        </w:rPr>
        <w:t xml:space="preserve">Учет Объектов контроля осуществляет должностное лицо </w:t>
      </w:r>
      <w:r w:rsidR="001A31C9">
        <w:rPr>
          <w:sz w:val="27"/>
          <w:szCs w:val="27"/>
          <w:lang w:eastAsia="ru-RU"/>
        </w:rPr>
        <w:t>А</w:t>
      </w:r>
      <w:r w:rsidRPr="006B77D0">
        <w:rPr>
          <w:sz w:val="27"/>
          <w:szCs w:val="27"/>
          <w:lang w:eastAsia="ru-RU"/>
        </w:rPr>
        <w:t>дминистрации муниципального образования «Урдомское», в должностные обязанности которого в соответствии с Положением о муниципальном земельном контроле в границах муниципального образования «Урдомское», должностной инструкцией входит осуществление полномочий по муниципальному земельному контролю, в том числе проведение профилактических и контрольных мероприятий (далее - Инспектор).</w:t>
      </w:r>
    </w:p>
    <w:p w:rsidR="006B77D0" w:rsidRPr="006B77D0" w:rsidRDefault="006B77D0" w:rsidP="006B77D0">
      <w:pPr>
        <w:widowControl/>
        <w:numPr>
          <w:ilvl w:val="1"/>
          <w:numId w:val="3"/>
        </w:numPr>
        <w:tabs>
          <w:tab w:val="left" w:pos="1460"/>
        </w:tabs>
        <w:autoSpaceDE/>
        <w:autoSpaceDN/>
        <w:adjustRightInd w:val="0"/>
        <w:spacing w:line="370" w:lineRule="exact"/>
        <w:ind w:left="20" w:right="20" w:firstLine="860"/>
        <w:jc w:val="both"/>
        <w:rPr>
          <w:sz w:val="27"/>
          <w:szCs w:val="27"/>
          <w:lang w:eastAsia="ru-RU"/>
        </w:rPr>
      </w:pPr>
      <w:r w:rsidRPr="006B77D0">
        <w:rPr>
          <w:sz w:val="27"/>
          <w:szCs w:val="27"/>
          <w:lang w:eastAsia="ru-RU"/>
        </w:rPr>
        <w:t>В целях обеспечения учета Объектов контроля ведётся журнал учета объектов муниципального земельного контроля в границах муниципального образования «Урдомское» (далее - Журнал учета объектов контроля) по форме, утвержденной Приложением</w:t>
      </w:r>
      <w:r w:rsidR="001A31C9">
        <w:rPr>
          <w:sz w:val="27"/>
          <w:szCs w:val="27"/>
          <w:lang w:eastAsia="ru-RU"/>
        </w:rPr>
        <w:t xml:space="preserve"> №2</w:t>
      </w:r>
      <w:r w:rsidRPr="006B77D0">
        <w:rPr>
          <w:sz w:val="27"/>
          <w:szCs w:val="27"/>
          <w:lang w:eastAsia="ru-RU"/>
        </w:rPr>
        <w:t xml:space="preserve"> к настоящему Порядку.</w:t>
      </w:r>
    </w:p>
    <w:p w:rsidR="001A31C9" w:rsidRDefault="006B77D0" w:rsidP="001A31C9">
      <w:pPr>
        <w:widowControl/>
        <w:numPr>
          <w:ilvl w:val="1"/>
          <w:numId w:val="3"/>
        </w:numPr>
        <w:tabs>
          <w:tab w:val="left" w:pos="1450"/>
        </w:tabs>
        <w:autoSpaceDE/>
        <w:autoSpaceDN/>
        <w:adjustRightInd w:val="0"/>
        <w:spacing w:line="370" w:lineRule="exact"/>
        <w:ind w:left="20" w:right="20" w:firstLine="860"/>
        <w:jc w:val="both"/>
        <w:rPr>
          <w:sz w:val="27"/>
          <w:szCs w:val="27"/>
          <w:lang w:eastAsia="ru-RU"/>
        </w:rPr>
      </w:pPr>
      <w:r w:rsidRPr="006B77D0">
        <w:rPr>
          <w:sz w:val="27"/>
          <w:szCs w:val="27"/>
          <w:lang w:eastAsia="ru-RU"/>
        </w:rPr>
        <w:t>Сведения об Объектах контроля в Журнал учета объектов контроля заносит Инспектор до 15 декабря года, предшествующего году реализации плановых контрольных мероприятий.</w:t>
      </w:r>
    </w:p>
    <w:p w:rsidR="00E36D83" w:rsidRDefault="00E36D83">
      <w:pPr>
        <w:spacing w:line="276" w:lineRule="auto"/>
        <w:jc w:val="both"/>
        <w:rPr>
          <w:sz w:val="28"/>
        </w:rPr>
        <w:sectPr w:rsidR="00E36D83">
          <w:pgSz w:w="11920" w:h="16850"/>
          <w:pgMar w:top="780" w:right="740" w:bottom="280" w:left="1600" w:header="720" w:footer="720" w:gutter="0"/>
          <w:cols w:space="720"/>
        </w:sectPr>
      </w:pPr>
    </w:p>
    <w:p w:rsidR="00E31454" w:rsidRPr="006B77D0" w:rsidRDefault="00E31454" w:rsidP="00E31454">
      <w:pPr>
        <w:widowControl/>
        <w:autoSpaceDE/>
        <w:autoSpaceDN/>
        <w:spacing w:after="180" w:line="254" w:lineRule="exact"/>
        <w:ind w:left="5960" w:right="220"/>
        <w:jc w:val="right"/>
        <w:rPr>
          <w:lang w:eastAsia="ru-RU"/>
        </w:rPr>
      </w:pPr>
      <w:r w:rsidRPr="006B77D0">
        <w:rPr>
          <w:lang w:eastAsia="ru-RU"/>
        </w:rPr>
        <w:lastRenderedPageBreak/>
        <w:t>Приложение №</w:t>
      </w:r>
      <w:r>
        <w:rPr>
          <w:lang w:eastAsia="ru-RU"/>
        </w:rPr>
        <w:t>2</w:t>
      </w:r>
    </w:p>
    <w:p w:rsidR="00E31454" w:rsidRPr="006B77D0" w:rsidRDefault="00E31454" w:rsidP="00E31454">
      <w:pPr>
        <w:widowControl/>
        <w:adjustRightInd w:val="0"/>
        <w:spacing w:line="240" w:lineRule="exact"/>
        <w:ind w:left="5245"/>
        <w:jc w:val="right"/>
        <w:rPr>
          <w:rFonts w:eastAsia="Calibri"/>
        </w:rPr>
      </w:pPr>
      <w:r w:rsidRPr="006B77D0">
        <w:rPr>
          <w:rFonts w:eastAsia="Calibri"/>
        </w:rPr>
        <w:t>к Постановлению Администрации муниципального образования «Урдомское»</w:t>
      </w:r>
    </w:p>
    <w:p w:rsidR="00E31454" w:rsidRPr="006B77D0" w:rsidRDefault="00E31454" w:rsidP="00E31454">
      <w:pPr>
        <w:widowControl/>
        <w:adjustRightInd w:val="0"/>
        <w:spacing w:line="240" w:lineRule="exact"/>
        <w:ind w:left="5245"/>
        <w:jc w:val="right"/>
        <w:rPr>
          <w:rFonts w:eastAsia="Calibri"/>
        </w:rPr>
      </w:pPr>
      <w:r w:rsidRPr="006B77D0">
        <w:rPr>
          <w:rFonts w:eastAsia="Calibri"/>
        </w:rPr>
        <w:t>от 15.09.2023 года № 1</w:t>
      </w:r>
      <w:r w:rsidR="001A31C9" w:rsidRPr="001A31C9">
        <w:rPr>
          <w:rFonts w:eastAsia="Calibri"/>
        </w:rPr>
        <w:t>34</w:t>
      </w:r>
    </w:p>
    <w:p w:rsidR="00E31454" w:rsidRPr="006B77D0" w:rsidRDefault="00E31454" w:rsidP="00E31454">
      <w:pPr>
        <w:widowControl/>
        <w:adjustRightInd w:val="0"/>
        <w:spacing w:line="240" w:lineRule="exact"/>
        <w:ind w:left="5245"/>
        <w:jc w:val="right"/>
        <w:rPr>
          <w:rFonts w:eastAsia="Calibri"/>
        </w:rPr>
      </w:pPr>
    </w:p>
    <w:p w:rsidR="00E36D83" w:rsidRDefault="00E36D83">
      <w:pPr>
        <w:pStyle w:val="a3"/>
        <w:spacing w:before="3"/>
        <w:ind w:left="0" w:firstLine="0"/>
        <w:jc w:val="left"/>
        <w:rPr>
          <w:sz w:val="10"/>
        </w:rPr>
      </w:pPr>
    </w:p>
    <w:p w:rsidR="00E36D83" w:rsidRDefault="00BD28C0">
      <w:pPr>
        <w:spacing w:before="91"/>
        <w:ind w:left="3114" w:right="746" w:hanging="2358"/>
        <w:rPr>
          <w:b/>
          <w:sz w:val="20"/>
        </w:rPr>
      </w:pPr>
      <w:r>
        <w:rPr>
          <w:b/>
          <w:sz w:val="20"/>
        </w:rPr>
        <w:t>ЖУРНАЛ УЧЕТА ОБЪЕКТОВ КОНТРОЛЯ, В ОТНОШЕНИИ КОТОРЫХ ОСУЩЕСТВЛЯЕТСЯ МУНИЦИПАЛЬНЫЙ ЗЕМЕЛЬНЫЙ КОНТРОЛЬ В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ГРАНИЦАХ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МУНИЦИПАЛЬНОГО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ОБРАЗОВАНИЯ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"</w:t>
      </w:r>
      <w:r w:rsidR="006B77D0">
        <w:rPr>
          <w:b/>
          <w:sz w:val="20"/>
        </w:rPr>
        <w:t>УРДОМСКОЕ</w:t>
      </w:r>
      <w:r>
        <w:rPr>
          <w:b/>
          <w:sz w:val="20"/>
        </w:rPr>
        <w:t>"</w:t>
      </w:r>
    </w:p>
    <w:p w:rsidR="00E36D83" w:rsidRDefault="00E36D83">
      <w:pPr>
        <w:pStyle w:val="a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41"/>
        <w:gridCol w:w="1539"/>
        <w:gridCol w:w="1047"/>
        <w:gridCol w:w="2260"/>
        <w:gridCol w:w="2039"/>
        <w:gridCol w:w="2259"/>
        <w:gridCol w:w="1660"/>
        <w:gridCol w:w="2101"/>
        <w:gridCol w:w="1599"/>
      </w:tblGrid>
      <w:tr w:rsidR="00E36D83">
        <w:trPr>
          <w:trHeight w:val="233"/>
        </w:trPr>
        <w:tc>
          <w:tcPr>
            <w:tcW w:w="641" w:type="dxa"/>
            <w:tcBorders>
              <w:bottom w:val="nil"/>
            </w:tcBorders>
          </w:tcPr>
          <w:p w:rsidR="00E36D83" w:rsidRDefault="00BD28C0">
            <w:pPr>
              <w:pStyle w:val="TableParagraph"/>
              <w:spacing w:line="214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1539" w:type="dxa"/>
            <w:tcBorders>
              <w:bottom w:val="nil"/>
            </w:tcBorders>
          </w:tcPr>
          <w:p w:rsidR="00E36D83" w:rsidRDefault="00BD28C0">
            <w:pPr>
              <w:pStyle w:val="TableParagraph"/>
              <w:spacing w:line="214" w:lineRule="exact"/>
              <w:ind w:left="125" w:right="123"/>
              <w:jc w:val="center"/>
              <w:rPr>
                <w:sz w:val="20"/>
              </w:rPr>
            </w:pPr>
            <w:r>
              <w:rPr>
                <w:sz w:val="20"/>
              </w:rPr>
              <w:t>Кадастровый</w:t>
            </w:r>
          </w:p>
        </w:tc>
        <w:tc>
          <w:tcPr>
            <w:tcW w:w="1047" w:type="dxa"/>
            <w:tcBorders>
              <w:bottom w:val="nil"/>
            </w:tcBorders>
          </w:tcPr>
          <w:p w:rsidR="00E36D83" w:rsidRDefault="00BD28C0">
            <w:pPr>
              <w:pStyle w:val="TableParagraph"/>
              <w:spacing w:line="214" w:lineRule="exact"/>
              <w:ind w:left="85" w:right="81"/>
              <w:jc w:val="center"/>
              <w:rPr>
                <w:sz w:val="20"/>
              </w:rPr>
            </w:pPr>
            <w:r>
              <w:rPr>
                <w:sz w:val="20"/>
              </w:rPr>
              <w:t>Площадь,</w:t>
            </w:r>
          </w:p>
        </w:tc>
        <w:tc>
          <w:tcPr>
            <w:tcW w:w="2260" w:type="dxa"/>
            <w:tcBorders>
              <w:bottom w:val="nil"/>
            </w:tcBorders>
          </w:tcPr>
          <w:p w:rsidR="00E36D83" w:rsidRDefault="00BD28C0">
            <w:pPr>
              <w:pStyle w:val="TableParagraph"/>
              <w:spacing w:line="214" w:lineRule="exact"/>
              <w:ind w:left="114" w:right="114"/>
              <w:jc w:val="center"/>
              <w:rPr>
                <w:sz w:val="20"/>
              </w:rPr>
            </w:pPr>
            <w:r>
              <w:rPr>
                <w:sz w:val="20"/>
              </w:rPr>
              <w:t>Объект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контроля,</w:t>
            </w:r>
          </w:p>
        </w:tc>
        <w:tc>
          <w:tcPr>
            <w:tcW w:w="2039" w:type="dxa"/>
            <w:tcBorders>
              <w:bottom w:val="nil"/>
            </w:tcBorders>
          </w:tcPr>
          <w:p w:rsidR="00E36D83" w:rsidRDefault="00BD28C0">
            <w:pPr>
              <w:pStyle w:val="TableParagraph"/>
              <w:spacing w:line="214" w:lineRule="exact"/>
              <w:ind w:left="203" w:right="203"/>
              <w:jc w:val="center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</w:p>
        </w:tc>
        <w:tc>
          <w:tcPr>
            <w:tcW w:w="2259" w:type="dxa"/>
            <w:tcBorders>
              <w:bottom w:val="nil"/>
            </w:tcBorders>
          </w:tcPr>
          <w:p w:rsidR="00E36D83" w:rsidRDefault="00BD28C0">
            <w:pPr>
              <w:pStyle w:val="TableParagraph"/>
              <w:spacing w:line="214" w:lineRule="exact"/>
              <w:ind w:left="94" w:right="93"/>
              <w:jc w:val="center"/>
              <w:rPr>
                <w:sz w:val="20"/>
              </w:rPr>
            </w:pPr>
            <w:r>
              <w:rPr>
                <w:sz w:val="20"/>
              </w:rPr>
              <w:t>Сведения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  <w:tc>
          <w:tcPr>
            <w:tcW w:w="1660" w:type="dxa"/>
            <w:tcBorders>
              <w:bottom w:val="nil"/>
            </w:tcBorders>
          </w:tcPr>
          <w:p w:rsidR="00E36D83" w:rsidRDefault="00BD28C0">
            <w:pPr>
              <w:pStyle w:val="TableParagraph"/>
              <w:spacing w:line="214" w:lineRule="exact"/>
              <w:ind w:left="96" w:right="96"/>
              <w:jc w:val="center"/>
              <w:rPr>
                <w:sz w:val="20"/>
              </w:rPr>
            </w:pPr>
            <w:r>
              <w:rPr>
                <w:sz w:val="20"/>
              </w:rPr>
              <w:t>Категория</w:t>
            </w:r>
          </w:p>
        </w:tc>
        <w:tc>
          <w:tcPr>
            <w:tcW w:w="2101" w:type="dxa"/>
            <w:tcBorders>
              <w:bottom w:val="nil"/>
            </w:tcBorders>
          </w:tcPr>
          <w:p w:rsidR="00E36D83" w:rsidRDefault="00BD28C0">
            <w:pPr>
              <w:pStyle w:val="TableParagraph"/>
              <w:spacing w:line="214" w:lineRule="exact"/>
              <w:ind w:left="149" w:right="150"/>
              <w:jc w:val="center"/>
              <w:rPr>
                <w:sz w:val="20"/>
              </w:rPr>
            </w:pPr>
            <w:r>
              <w:rPr>
                <w:sz w:val="20"/>
              </w:rPr>
              <w:t>Критерий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отнесения</w:t>
            </w:r>
          </w:p>
        </w:tc>
        <w:tc>
          <w:tcPr>
            <w:tcW w:w="1599" w:type="dxa"/>
            <w:tcBorders>
              <w:bottom w:val="nil"/>
            </w:tcBorders>
          </w:tcPr>
          <w:p w:rsidR="00E36D83" w:rsidRDefault="00BD28C0">
            <w:pPr>
              <w:pStyle w:val="TableParagraph"/>
              <w:spacing w:line="214" w:lineRule="exact"/>
              <w:ind w:left="462"/>
              <w:rPr>
                <w:sz w:val="20"/>
              </w:rPr>
            </w:pPr>
            <w:r>
              <w:rPr>
                <w:sz w:val="20"/>
              </w:rPr>
              <w:t>Отчет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</w:tr>
      <w:tr w:rsidR="00E36D83">
        <w:trPr>
          <w:trHeight w:val="229"/>
        </w:trPr>
        <w:tc>
          <w:tcPr>
            <w:tcW w:w="641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09" w:lineRule="exact"/>
              <w:ind w:left="163" w:right="158"/>
              <w:jc w:val="center"/>
              <w:rPr>
                <w:sz w:val="20"/>
              </w:rPr>
            </w:pPr>
            <w:r>
              <w:rPr>
                <w:sz w:val="20"/>
              </w:rPr>
              <w:t>п/п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09" w:lineRule="exact"/>
              <w:ind w:left="125" w:right="125"/>
              <w:jc w:val="center"/>
              <w:rPr>
                <w:sz w:val="20"/>
              </w:rPr>
            </w:pPr>
            <w:r>
              <w:rPr>
                <w:sz w:val="20"/>
              </w:rPr>
              <w:t>номер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</w:p>
        </w:tc>
        <w:tc>
          <w:tcPr>
            <w:tcW w:w="1047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09" w:lineRule="exact"/>
              <w:ind w:left="85" w:right="7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 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09" w:lineRule="exact"/>
              <w:ind w:left="114" w:right="114"/>
              <w:jc w:val="center"/>
              <w:rPr>
                <w:sz w:val="20"/>
              </w:rPr>
            </w:pPr>
            <w:r>
              <w:rPr>
                <w:sz w:val="20"/>
              </w:rPr>
              <w:t>включая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адреса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мест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09" w:lineRule="exact"/>
              <w:ind w:left="203" w:right="203"/>
              <w:jc w:val="center"/>
              <w:rPr>
                <w:sz w:val="20"/>
              </w:rPr>
            </w:pPr>
            <w:r>
              <w:rPr>
                <w:sz w:val="20"/>
              </w:rPr>
              <w:t>использования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09" w:lineRule="exact"/>
              <w:ind w:left="94" w:right="94"/>
              <w:jc w:val="center"/>
              <w:rPr>
                <w:sz w:val="20"/>
              </w:rPr>
            </w:pPr>
            <w:r>
              <w:rPr>
                <w:sz w:val="20"/>
              </w:rPr>
              <w:t>контролируемых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09" w:lineRule="exact"/>
              <w:ind w:left="96" w:right="96"/>
              <w:jc w:val="center"/>
              <w:rPr>
                <w:sz w:val="20"/>
              </w:rPr>
            </w:pPr>
            <w:r>
              <w:rPr>
                <w:sz w:val="20"/>
              </w:rPr>
              <w:t>риска,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которой</w:t>
            </w:r>
          </w:p>
        </w:tc>
        <w:tc>
          <w:tcPr>
            <w:tcW w:w="2101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09" w:lineRule="exact"/>
              <w:ind w:left="149" w:right="150"/>
              <w:jc w:val="center"/>
              <w:rPr>
                <w:sz w:val="20"/>
              </w:rPr>
            </w:pPr>
            <w:r>
              <w:rPr>
                <w:sz w:val="20"/>
              </w:rPr>
              <w:t>объектов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контроля к</w:t>
            </w: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09" w:lineRule="exact"/>
              <w:ind w:right="238"/>
              <w:jc w:val="right"/>
              <w:rPr>
                <w:sz w:val="20"/>
              </w:rPr>
            </w:pPr>
            <w:r>
              <w:rPr>
                <w:sz w:val="20"/>
              </w:rPr>
              <w:t>проведенном</w:t>
            </w:r>
          </w:p>
        </w:tc>
      </w:tr>
      <w:tr w:rsidR="00E36D83">
        <w:trPr>
          <w:trHeight w:val="230"/>
        </w:trPr>
        <w:tc>
          <w:tcPr>
            <w:tcW w:w="64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0" w:lineRule="exact"/>
              <w:ind w:left="125" w:right="122"/>
              <w:jc w:val="center"/>
              <w:rPr>
                <w:sz w:val="20"/>
              </w:rPr>
            </w:pPr>
            <w:r>
              <w:rPr>
                <w:sz w:val="20"/>
              </w:rPr>
              <w:t>контроля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</w:p>
        </w:tc>
        <w:tc>
          <w:tcPr>
            <w:tcW w:w="1047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0" w:lineRule="exact"/>
              <w:ind w:left="114" w:right="114"/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осуществления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  <w:bookmarkStart w:id="1" w:name="_GoBack"/>
            <w:bookmarkEnd w:id="1"/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0" w:lineRule="exact"/>
              <w:ind w:left="94" w:right="93"/>
              <w:jc w:val="center"/>
              <w:rPr>
                <w:sz w:val="20"/>
              </w:rPr>
            </w:pPr>
            <w:r>
              <w:rPr>
                <w:sz w:val="20"/>
              </w:rPr>
              <w:t>лицах,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включая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0" w:lineRule="exact"/>
              <w:ind w:left="96" w:right="96"/>
              <w:jc w:val="center"/>
              <w:rPr>
                <w:sz w:val="20"/>
              </w:rPr>
            </w:pPr>
            <w:r>
              <w:rPr>
                <w:sz w:val="20"/>
              </w:rPr>
              <w:t>отнесён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объект</w:t>
            </w:r>
          </w:p>
        </w:tc>
        <w:tc>
          <w:tcPr>
            <w:tcW w:w="2101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0" w:lineRule="exact"/>
              <w:ind w:left="149" w:right="14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категории</w:t>
            </w:r>
            <w:r>
              <w:rPr>
                <w:sz w:val="20"/>
              </w:rPr>
              <w:t xml:space="preserve"> риска</w:t>
            </w:r>
            <w:r>
              <w:rPr>
                <w:sz w:val="20"/>
                <w:vertAlign w:val="superscript"/>
              </w:rPr>
              <w:t>1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**</w:t>
            </w: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0" w:lineRule="exact"/>
              <w:ind w:right="211"/>
              <w:jc w:val="right"/>
              <w:rPr>
                <w:sz w:val="20"/>
              </w:rPr>
            </w:pPr>
            <w:r>
              <w:rPr>
                <w:sz w:val="20"/>
              </w:rPr>
              <w:t>мероприятии,</w:t>
            </w:r>
          </w:p>
        </w:tc>
      </w:tr>
      <w:tr w:rsidR="00E36D83">
        <w:trPr>
          <w:trHeight w:val="230"/>
        </w:trPr>
        <w:tc>
          <w:tcPr>
            <w:tcW w:w="64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047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0" w:lineRule="exact"/>
              <w:ind w:left="113" w:right="114"/>
              <w:jc w:val="center"/>
              <w:rPr>
                <w:sz w:val="20"/>
              </w:rPr>
            </w:pPr>
            <w:r>
              <w:rPr>
                <w:sz w:val="20"/>
              </w:rPr>
              <w:t>организациями,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0" w:lineRule="exact"/>
              <w:ind w:left="94" w:right="94"/>
              <w:jc w:val="center"/>
              <w:rPr>
                <w:sz w:val="20"/>
              </w:rPr>
            </w:pPr>
            <w:r>
              <w:rPr>
                <w:sz w:val="20"/>
              </w:rPr>
              <w:t>индивидуальный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номер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0" w:lineRule="exact"/>
              <w:ind w:left="96" w:right="96"/>
              <w:jc w:val="center"/>
              <w:rPr>
                <w:sz w:val="20"/>
              </w:rPr>
            </w:pPr>
            <w:r>
              <w:rPr>
                <w:sz w:val="20"/>
              </w:rPr>
              <w:t>контроля</w:t>
            </w:r>
          </w:p>
        </w:tc>
        <w:tc>
          <w:tcPr>
            <w:tcW w:w="210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0" w:lineRule="exact"/>
              <w:ind w:left="589" w:right="593"/>
              <w:jc w:val="center"/>
              <w:rPr>
                <w:sz w:val="20"/>
              </w:rPr>
            </w:pPr>
            <w:r>
              <w:rPr>
                <w:sz w:val="20"/>
              </w:rPr>
              <w:t>дата</w:t>
            </w:r>
          </w:p>
        </w:tc>
      </w:tr>
      <w:tr w:rsidR="00E36D83">
        <w:trPr>
          <w:trHeight w:val="230"/>
        </w:trPr>
        <w:tc>
          <w:tcPr>
            <w:tcW w:w="64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047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1" w:lineRule="exact"/>
              <w:ind w:left="113" w:right="114"/>
              <w:jc w:val="center"/>
              <w:rPr>
                <w:sz w:val="20"/>
              </w:rPr>
            </w:pPr>
            <w:r>
              <w:rPr>
                <w:sz w:val="20"/>
              </w:rPr>
              <w:t>индивидуальными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1" w:lineRule="exact"/>
              <w:ind w:left="94" w:right="93"/>
              <w:jc w:val="center"/>
              <w:rPr>
                <w:sz w:val="20"/>
              </w:rPr>
            </w:pPr>
            <w:r>
              <w:rPr>
                <w:sz w:val="20"/>
              </w:rPr>
              <w:t>налогоплательщика,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1" w:lineRule="exact"/>
              <w:ind w:left="96" w:right="96"/>
              <w:jc w:val="center"/>
              <w:rPr>
                <w:sz w:val="20"/>
              </w:rPr>
            </w:pPr>
            <w:r>
              <w:rPr>
                <w:sz w:val="20"/>
              </w:rPr>
              <w:t>(высокая,</w:t>
            </w:r>
          </w:p>
        </w:tc>
        <w:tc>
          <w:tcPr>
            <w:tcW w:w="210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1" w:lineRule="exact"/>
              <w:ind w:right="306"/>
              <w:jc w:val="right"/>
              <w:rPr>
                <w:sz w:val="20"/>
              </w:rPr>
            </w:pPr>
            <w:r>
              <w:rPr>
                <w:sz w:val="20"/>
              </w:rPr>
              <w:t>проведения</w:t>
            </w:r>
          </w:p>
        </w:tc>
      </w:tr>
      <w:tr w:rsidR="00E36D83">
        <w:trPr>
          <w:trHeight w:val="230"/>
        </w:trPr>
        <w:tc>
          <w:tcPr>
            <w:tcW w:w="64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047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1" w:lineRule="exact"/>
              <w:ind w:left="113" w:right="114"/>
              <w:jc w:val="center"/>
              <w:rPr>
                <w:sz w:val="20"/>
              </w:rPr>
            </w:pPr>
            <w:r>
              <w:rPr>
                <w:sz w:val="20"/>
              </w:rPr>
              <w:t>предпринимателями,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1" w:lineRule="exact"/>
              <w:ind w:left="94" w:right="94"/>
              <w:jc w:val="center"/>
              <w:rPr>
                <w:sz w:val="20"/>
              </w:rPr>
            </w:pPr>
            <w:r>
              <w:rPr>
                <w:sz w:val="20"/>
              </w:rPr>
              <w:t>фамилию,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1" w:lineRule="exact"/>
              <w:ind w:left="96" w:right="96"/>
              <w:jc w:val="center"/>
              <w:rPr>
                <w:sz w:val="20"/>
              </w:rPr>
            </w:pPr>
            <w:r>
              <w:rPr>
                <w:sz w:val="20"/>
              </w:rPr>
              <w:t>средняя)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**</w:t>
            </w:r>
          </w:p>
        </w:tc>
        <w:tc>
          <w:tcPr>
            <w:tcW w:w="210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</w:tr>
      <w:tr w:rsidR="00E36D83">
        <w:trPr>
          <w:trHeight w:val="229"/>
        </w:trPr>
        <w:tc>
          <w:tcPr>
            <w:tcW w:w="64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047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09" w:lineRule="exact"/>
              <w:ind w:left="114" w:right="114"/>
              <w:jc w:val="center"/>
              <w:rPr>
                <w:sz w:val="20"/>
              </w:rPr>
            </w:pPr>
            <w:r>
              <w:rPr>
                <w:sz w:val="20"/>
              </w:rPr>
              <w:t>гражданами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09" w:lineRule="exact"/>
              <w:ind w:left="94" w:right="94"/>
              <w:jc w:val="center"/>
              <w:rPr>
                <w:sz w:val="20"/>
              </w:rPr>
            </w:pPr>
            <w:r>
              <w:rPr>
                <w:sz w:val="20"/>
              </w:rPr>
              <w:t>отчество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наличии)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10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</w:tr>
      <w:tr w:rsidR="00E36D83">
        <w:trPr>
          <w:trHeight w:val="229"/>
        </w:trPr>
        <w:tc>
          <w:tcPr>
            <w:tcW w:w="64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047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09" w:lineRule="exact"/>
              <w:ind w:left="113" w:right="114"/>
              <w:jc w:val="center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09" w:lineRule="exact"/>
              <w:ind w:left="94" w:right="94"/>
              <w:jc w:val="center"/>
              <w:rPr>
                <w:sz w:val="20"/>
              </w:rPr>
            </w:pPr>
            <w:r>
              <w:rPr>
                <w:sz w:val="20"/>
              </w:rPr>
              <w:t>гражданина,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10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</w:tr>
      <w:tr w:rsidR="00E36D83">
        <w:trPr>
          <w:trHeight w:val="230"/>
        </w:trPr>
        <w:tc>
          <w:tcPr>
            <w:tcW w:w="64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047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0" w:lineRule="exact"/>
              <w:ind w:left="114" w:right="114"/>
              <w:jc w:val="center"/>
              <w:rPr>
                <w:sz w:val="20"/>
              </w:rPr>
            </w:pPr>
            <w:r>
              <w:rPr>
                <w:sz w:val="20"/>
              </w:rPr>
              <w:t>адреса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нахождения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0" w:lineRule="exact"/>
              <w:ind w:left="94" w:right="94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10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</w:tr>
      <w:tr w:rsidR="00E36D83">
        <w:trPr>
          <w:trHeight w:val="230"/>
        </w:trPr>
        <w:tc>
          <w:tcPr>
            <w:tcW w:w="64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047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0" w:lineRule="exact"/>
              <w:ind w:left="114" w:right="114"/>
              <w:jc w:val="center"/>
              <w:rPr>
                <w:sz w:val="20"/>
              </w:rPr>
            </w:pPr>
            <w:r>
              <w:rPr>
                <w:sz w:val="20"/>
              </w:rPr>
              <w:t>иных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0" w:lineRule="exact"/>
              <w:ind w:left="94" w:right="94"/>
              <w:jc w:val="center"/>
              <w:rPr>
                <w:sz w:val="20"/>
              </w:rPr>
            </w:pPr>
            <w:r>
              <w:rPr>
                <w:sz w:val="20"/>
              </w:rPr>
              <w:t>организации,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адрес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10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</w:tr>
      <w:tr w:rsidR="00E36D83">
        <w:trPr>
          <w:trHeight w:val="230"/>
        </w:trPr>
        <w:tc>
          <w:tcPr>
            <w:tcW w:w="64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047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0" w:lineRule="exact"/>
              <w:ind w:left="114" w:right="114"/>
              <w:jc w:val="center"/>
              <w:rPr>
                <w:sz w:val="20"/>
              </w:rPr>
            </w:pPr>
            <w:r>
              <w:rPr>
                <w:sz w:val="20"/>
              </w:rPr>
              <w:t>контроля,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отношении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0" w:lineRule="exact"/>
              <w:ind w:left="94" w:right="94"/>
              <w:jc w:val="center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(ее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10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</w:tr>
      <w:tr w:rsidR="00E36D83">
        <w:trPr>
          <w:trHeight w:val="230"/>
        </w:trPr>
        <w:tc>
          <w:tcPr>
            <w:tcW w:w="64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047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0" w:lineRule="exact"/>
              <w:ind w:left="114" w:right="113"/>
              <w:jc w:val="center"/>
              <w:rPr>
                <w:sz w:val="20"/>
              </w:rPr>
            </w:pPr>
            <w:r>
              <w:rPr>
                <w:sz w:val="20"/>
              </w:rPr>
              <w:t>которых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проводятся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0" w:lineRule="exact"/>
              <w:ind w:left="94" w:right="94"/>
              <w:jc w:val="center"/>
              <w:rPr>
                <w:sz w:val="20"/>
              </w:rPr>
            </w:pPr>
            <w:r>
              <w:rPr>
                <w:sz w:val="20"/>
              </w:rPr>
              <w:t>филиалов,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10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</w:tr>
      <w:tr w:rsidR="00E36D83">
        <w:trPr>
          <w:trHeight w:val="229"/>
        </w:trPr>
        <w:tc>
          <w:tcPr>
            <w:tcW w:w="64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047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09" w:lineRule="exact"/>
              <w:ind w:left="114" w:right="114"/>
              <w:jc w:val="center"/>
              <w:rPr>
                <w:sz w:val="20"/>
              </w:rPr>
            </w:pPr>
            <w:r>
              <w:rPr>
                <w:sz w:val="20"/>
              </w:rPr>
              <w:t>контрольные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09" w:lineRule="exact"/>
              <w:ind w:left="94" w:right="94"/>
              <w:jc w:val="center"/>
              <w:rPr>
                <w:sz w:val="20"/>
              </w:rPr>
            </w:pPr>
            <w:r>
              <w:rPr>
                <w:sz w:val="20"/>
              </w:rPr>
              <w:t>представительств,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10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</w:tr>
      <w:tr w:rsidR="00E36D83">
        <w:trPr>
          <w:trHeight w:val="229"/>
        </w:trPr>
        <w:tc>
          <w:tcPr>
            <w:tcW w:w="64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047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09" w:lineRule="exact"/>
              <w:ind w:left="113" w:right="114"/>
              <w:jc w:val="center"/>
              <w:rPr>
                <w:sz w:val="20"/>
              </w:rPr>
            </w:pPr>
            <w:r>
              <w:rPr>
                <w:sz w:val="20"/>
              </w:rPr>
              <w:t>мероприятия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09" w:lineRule="exact"/>
              <w:ind w:left="93" w:right="94"/>
              <w:jc w:val="center"/>
              <w:rPr>
                <w:sz w:val="20"/>
              </w:rPr>
            </w:pPr>
            <w:r>
              <w:rPr>
                <w:sz w:val="20"/>
              </w:rPr>
              <w:t>обособленных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10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</w:tr>
      <w:tr w:rsidR="00E36D83">
        <w:trPr>
          <w:trHeight w:val="230"/>
        </w:trPr>
        <w:tc>
          <w:tcPr>
            <w:tcW w:w="64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047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36D83" w:rsidRDefault="00BD28C0">
            <w:pPr>
              <w:pStyle w:val="TableParagraph"/>
              <w:spacing w:line="211" w:lineRule="exact"/>
              <w:ind w:left="94" w:right="94"/>
              <w:jc w:val="center"/>
              <w:rPr>
                <w:sz w:val="20"/>
              </w:rPr>
            </w:pPr>
            <w:r>
              <w:rPr>
                <w:sz w:val="20"/>
              </w:rPr>
              <w:t>структурных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2101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  <w:tc>
          <w:tcPr>
            <w:tcW w:w="1599" w:type="dxa"/>
            <w:tcBorders>
              <w:top w:val="nil"/>
              <w:bottom w:val="nil"/>
            </w:tcBorders>
          </w:tcPr>
          <w:p w:rsidR="00E36D83" w:rsidRDefault="00E36D83">
            <w:pPr>
              <w:pStyle w:val="TableParagraph"/>
              <w:rPr>
                <w:sz w:val="16"/>
              </w:rPr>
            </w:pPr>
          </w:p>
        </w:tc>
      </w:tr>
      <w:tr w:rsidR="00E36D83">
        <w:trPr>
          <w:trHeight w:val="419"/>
        </w:trPr>
        <w:tc>
          <w:tcPr>
            <w:tcW w:w="641" w:type="dxa"/>
            <w:tcBorders>
              <w:top w:val="nil"/>
            </w:tcBorders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top w:val="nil"/>
            </w:tcBorders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1047" w:type="dxa"/>
            <w:tcBorders>
              <w:top w:val="nil"/>
            </w:tcBorders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  <w:tcBorders>
              <w:top w:val="nil"/>
            </w:tcBorders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2039" w:type="dxa"/>
            <w:tcBorders>
              <w:top w:val="nil"/>
            </w:tcBorders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2259" w:type="dxa"/>
            <w:tcBorders>
              <w:top w:val="nil"/>
            </w:tcBorders>
          </w:tcPr>
          <w:p w:rsidR="00E36D83" w:rsidRDefault="00BD28C0">
            <w:pPr>
              <w:pStyle w:val="TableParagraph"/>
              <w:spacing w:line="226" w:lineRule="exact"/>
              <w:ind w:left="94" w:right="94"/>
              <w:jc w:val="center"/>
              <w:rPr>
                <w:sz w:val="20"/>
              </w:rPr>
            </w:pPr>
            <w:r>
              <w:rPr>
                <w:sz w:val="20"/>
              </w:rPr>
              <w:t>подразделений)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</w:p>
        </w:tc>
        <w:tc>
          <w:tcPr>
            <w:tcW w:w="1660" w:type="dxa"/>
            <w:tcBorders>
              <w:top w:val="nil"/>
            </w:tcBorders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2101" w:type="dxa"/>
            <w:tcBorders>
              <w:top w:val="nil"/>
            </w:tcBorders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1599" w:type="dxa"/>
            <w:tcBorders>
              <w:top w:val="nil"/>
            </w:tcBorders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</w:tr>
      <w:tr w:rsidR="00E36D83">
        <w:trPr>
          <w:trHeight w:val="316"/>
        </w:trPr>
        <w:tc>
          <w:tcPr>
            <w:tcW w:w="641" w:type="dxa"/>
          </w:tcPr>
          <w:p w:rsidR="00E36D83" w:rsidRDefault="00BD28C0">
            <w:pPr>
              <w:pStyle w:val="TableParagraph"/>
              <w:spacing w:before="61" w:line="236" w:lineRule="exact"/>
              <w:ind w:left="7"/>
              <w:jc w:val="center"/>
            </w:pPr>
            <w:r>
              <w:t>1</w:t>
            </w:r>
          </w:p>
        </w:tc>
        <w:tc>
          <w:tcPr>
            <w:tcW w:w="1539" w:type="dxa"/>
          </w:tcPr>
          <w:p w:rsidR="00E36D83" w:rsidRDefault="00BD28C0">
            <w:pPr>
              <w:pStyle w:val="TableParagraph"/>
              <w:spacing w:before="61" w:line="236" w:lineRule="exact"/>
              <w:ind w:left="2"/>
              <w:jc w:val="center"/>
            </w:pPr>
            <w:r>
              <w:t>2</w:t>
            </w:r>
          </w:p>
        </w:tc>
        <w:tc>
          <w:tcPr>
            <w:tcW w:w="1047" w:type="dxa"/>
          </w:tcPr>
          <w:p w:rsidR="00E36D83" w:rsidRDefault="00BD28C0">
            <w:pPr>
              <w:pStyle w:val="TableParagraph"/>
              <w:spacing w:before="61" w:line="236" w:lineRule="exact"/>
              <w:ind w:left="8"/>
              <w:jc w:val="center"/>
            </w:pPr>
            <w:r>
              <w:t>3</w:t>
            </w:r>
          </w:p>
        </w:tc>
        <w:tc>
          <w:tcPr>
            <w:tcW w:w="2260" w:type="dxa"/>
          </w:tcPr>
          <w:p w:rsidR="00E36D83" w:rsidRDefault="00BD28C0">
            <w:pPr>
              <w:pStyle w:val="TableParagraph"/>
              <w:spacing w:before="61" w:line="236" w:lineRule="exact"/>
              <w:jc w:val="center"/>
            </w:pPr>
            <w:r>
              <w:t>4</w:t>
            </w:r>
          </w:p>
        </w:tc>
        <w:tc>
          <w:tcPr>
            <w:tcW w:w="2039" w:type="dxa"/>
          </w:tcPr>
          <w:p w:rsidR="00E36D83" w:rsidRDefault="00BD28C0">
            <w:pPr>
              <w:pStyle w:val="TableParagraph"/>
              <w:spacing w:before="61" w:line="236" w:lineRule="exact"/>
              <w:ind w:left="1"/>
              <w:jc w:val="center"/>
            </w:pPr>
            <w:r>
              <w:t>5</w:t>
            </w:r>
          </w:p>
        </w:tc>
        <w:tc>
          <w:tcPr>
            <w:tcW w:w="2259" w:type="dxa"/>
          </w:tcPr>
          <w:p w:rsidR="00E36D83" w:rsidRDefault="00BD28C0">
            <w:pPr>
              <w:pStyle w:val="TableParagraph"/>
              <w:spacing w:before="61" w:line="236" w:lineRule="exact"/>
              <w:jc w:val="center"/>
            </w:pPr>
            <w:r>
              <w:t>6</w:t>
            </w:r>
          </w:p>
        </w:tc>
        <w:tc>
          <w:tcPr>
            <w:tcW w:w="1660" w:type="dxa"/>
          </w:tcPr>
          <w:p w:rsidR="00E36D83" w:rsidRDefault="00BD28C0">
            <w:pPr>
              <w:pStyle w:val="TableParagraph"/>
              <w:spacing w:before="61" w:line="236" w:lineRule="exact"/>
              <w:jc w:val="center"/>
            </w:pPr>
            <w:r>
              <w:t>7</w:t>
            </w:r>
          </w:p>
        </w:tc>
        <w:tc>
          <w:tcPr>
            <w:tcW w:w="2101" w:type="dxa"/>
          </w:tcPr>
          <w:p w:rsidR="00E36D83" w:rsidRDefault="00BD28C0">
            <w:pPr>
              <w:pStyle w:val="TableParagraph"/>
              <w:spacing w:before="61" w:line="236" w:lineRule="exact"/>
              <w:ind w:right="2"/>
              <w:jc w:val="center"/>
            </w:pPr>
            <w:r>
              <w:t>8</w:t>
            </w:r>
          </w:p>
        </w:tc>
        <w:tc>
          <w:tcPr>
            <w:tcW w:w="1599" w:type="dxa"/>
          </w:tcPr>
          <w:p w:rsidR="00E36D83" w:rsidRDefault="00BD28C0">
            <w:pPr>
              <w:pStyle w:val="TableParagraph"/>
              <w:spacing w:before="47" w:line="249" w:lineRule="exact"/>
              <w:ind w:right="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9</w:t>
            </w:r>
          </w:p>
        </w:tc>
      </w:tr>
      <w:tr w:rsidR="00E36D83">
        <w:trPr>
          <w:trHeight w:val="498"/>
        </w:trPr>
        <w:tc>
          <w:tcPr>
            <w:tcW w:w="641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1047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2039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2259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1660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2101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1599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</w:tr>
      <w:tr w:rsidR="00E36D83">
        <w:trPr>
          <w:trHeight w:val="498"/>
        </w:trPr>
        <w:tc>
          <w:tcPr>
            <w:tcW w:w="641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1047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2039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2259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1660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2101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1599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</w:tr>
      <w:tr w:rsidR="00E36D83">
        <w:trPr>
          <w:trHeight w:val="499"/>
        </w:trPr>
        <w:tc>
          <w:tcPr>
            <w:tcW w:w="641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1047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2039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2259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1660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2101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1599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</w:tr>
      <w:tr w:rsidR="00E36D83">
        <w:trPr>
          <w:trHeight w:val="498"/>
        </w:trPr>
        <w:tc>
          <w:tcPr>
            <w:tcW w:w="641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1047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2039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2259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1660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2101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  <w:tc>
          <w:tcPr>
            <w:tcW w:w="1599" w:type="dxa"/>
          </w:tcPr>
          <w:p w:rsidR="00E36D83" w:rsidRDefault="00E36D83">
            <w:pPr>
              <w:pStyle w:val="TableParagraph"/>
              <w:rPr>
                <w:sz w:val="20"/>
              </w:rPr>
            </w:pPr>
          </w:p>
        </w:tc>
      </w:tr>
    </w:tbl>
    <w:p w:rsidR="00E36D83" w:rsidRDefault="00E36D83">
      <w:pPr>
        <w:rPr>
          <w:sz w:val="20"/>
        </w:rPr>
        <w:sectPr w:rsidR="00E36D83">
          <w:pgSz w:w="16850" w:h="11920" w:orient="landscape"/>
          <w:pgMar w:top="1100" w:right="840" w:bottom="280" w:left="620" w:header="720" w:footer="720" w:gutter="0"/>
          <w:cols w:space="720"/>
        </w:sectPr>
      </w:pPr>
    </w:p>
    <w:p w:rsidR="00E36D83" w:rsidRDefault="00E36D83">
      <w:pPr>
        <w:pStyle w:val="a3"/>
        <w:spacing w:before="5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31" w:type="dxa"/>
        <w:tblLayout w:type="fixed"/>
        <w:tblLook w:val="01E0"/>
      </w:tblPr>
      <w:tblGrid>
        <w:gridCol w:w="15139"/>
      </w:tblGrid>
      <w:tr w:rsidR="00E36D83">
        <w:trPr>
          <w:trHeight w:val="2541"/>
        </w:trPr>
        <w:tc>
          <w:tcPr>
            <w:tcW w:w="15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D83" w:rsidRDefault="00BD28C0">
            <w:pPr>
              <w:pStyle w:val="TableParagraph"/>
              <w:spacing w:line="325" w:lineRule="exact"/>
              <w:ind w:left="107"/>
            </w:pPr>
            <w:r>
              <w:rPr>
                <w:rFonts w:ascii="Calibri" w:hAnsi="Calibri"/>
                <w:spacing w:val="-1"/>
                <w:position w:val="10"/>
                <w:sz w:val="18"/>
              </w:rPr>
              <w:t>1</w:t>
            </w:r>
            <w:r>
              <w:rPr>
                <w:rFonts w:ascii="Calibri" w:hAnsi="Calibri"/>
                <w:spacing w:val="-10"/>
                <w:position w:val="10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–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spacing w:val="-1"/>
              </w:rPr>
              <w:t>Земельные</w:t>
            </w:r>
            <w:r>
              <w:t xml:space="preserve"> </w:t>
            </w:r>
            <w:r>
              <w:rPr>
                <w:spacing w:val="-1"/>
              </w:rPr>
              <w:t>участки,</w:t>
            </w:r>
            <w:r>
              <w:t xml:space="preserve"> </w:t>
            </w:r>
            <w:r>
              <w:rPr>
                <w:spacing w:val="-1"/>
              </w:rPr>
              <w:t>предназначенные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для</w:t>
            </w:r>
            <w:r>
              <w:rPr>
                <w:spacing w:val="-3"/>
              </w:rPr>
              <w:t xml:space="preserve"> </w:t>
            </w:r>
            <w:r>
              <w:t>размещения</w:t>
            </w:r>
            <w:r>
              <w:rPr>
                <w:spacing w:val="-1"/>
              </w:rPr>
              <w:t xml:space="preserve"> </w:t>
            </w:r>
            <w:r>
              <w:t>объектов</w:t>
            </w:r>
            <w:r>
              <w:rPr>
                <w:spacing w:val="-1"/>
              </w:rPr>
              <w:t xml:space="preserve"> </w:t>
            </w:r>
            <w:r>
              <w:t>культурного наследия,</w:t>
            </w:r>
            <w:r>
              <w:rPr>
                <w:spacing w:val="1"/>
              </w:rPr>
              <w:t xml:space="preserve"> </w:t>
            </w:r>
            <w:r>
              <w:t>памятников:</w:t>
            </w:r>
            <w:r>
              <w:rPr>
                <w:spacing w:val="1"/>
              </w:rPr>
              <w:t xml:space="preserve"> </w:t>
            </w:r>
            <w:r>
              <w:t>высокий</w:t>
            </w:r>
            <w:r>
              <w:rPr>
                <w:spacing w:val="-1"/>
              </w:rPr>
              <w:t xml:space="preserve"> </w:t>
            </w:r>
            <w:r>
              <w:t>риск;</w:t>
            </w:r>
          </w:p>
          <w:p w:rsidR="00E36D83" w:rsidRDefault="00BD28C0">
            <w:pPr>
              <w:pStyle w:val="TableParagraph"/>
              <w:numPr>
                <w:ilvl w:val="0"/>
                <w:numId w:val="1"/>
              </w:numPr>
              <w:tabs>
                <w:tab w:val="left" w:pos="235"/>
              </w:tabs>
              <w:spacing w:before="14"/>
              <w:ind w:left="235"/>
            </w:pPr>
            <w:r>
              <w:t>Земельные</w:t>
            </w:r>
            <w:r>
              <w:rPr>
                <w:spacing w:val="-3"/>
              </w:rPr>
              <w:t xml:space="preserve"> </w:t>
            </w:r>
            <w:r>
              <w:t>участки,</w:t>
            </w:r>
            <w:r>
              <w:rPr>
                <w:spacing w:val="-1"/>
              </w:rPr>
              <w:t xml:space="preserve"> </w:t>
            </w:r>
            <w:r>
              <w:t>граничащие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земельными</w:t>
            </w:r>
            <w:r>
              <w:rPr>
                <w:spacing w:val="-3"/>
              </w:rPr>
              <w:t xml:space="preserve"> </w:t>
            </w:r>
            <w:r>
              <w:t>участками,</w:t>
            </w:r>
            <w:r>
              <w:rPr>
                <w:spacing w:val="-1"/>
              </w:rPr>
              <w:t xml:space="preserve"> </w:t>
            </w:r>
            <w:r>
              <w:t>предназначенными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размещения</w:t>
            </w:r>
            <w:r>
              <w:rPr>
                <w:spacing w:val="-1"/>
              </w:rPr>
              <w:t xml:space="preserve"> </w:t>
            </w:r>
            <w:r>
              <w:t>кладбищ:</w:t>
            </w:r>
            <w:r>
              <w:rPr>
                <w:spacing w:val="-3"/>
              </w:rPr>
              <w:t xml:space="preserve"> </w:t>
            </w:r>
            <w:r>
              <w:t>средний</w:t>
            </w:r>
            <w:r>
              <w:rPr>
                <w:spacing w:val="-5"/>
              </w:rPr>
              <w:t xml:space="preserve"> </w:t>
            </w:r>
            <w:r>
              <w:t>риск;</w:t>
            </w:r>
          </w:p>
          <w:p w:rsidR="00E36D83" w:rsidRDefault="00BD28C0">
            <w:pPr>
              <w:pStyle w:val="TableParagraph"/>
              <w:numPr>
                <w:ilvl w:val="0"/>
                <w:numId w:val="1"/>
              </w:numPr>
              <w:tabs>
                <w:tab w:val="left" w:pos="235"/>
              </w:tabs>
              <w:spacing w:before="1"/>
              <w:ind w:right="513" w:firstLine="0"/>
            </w:pPr>
            <w:r>
              <w:t>Земельные участки, предназначенные для размещения мест (площадок) накопления твердых коммунальных отходов и уличного коммунально-бытового</w:t>
            </w:r>
            <w:r>
              <w:rPr>
                <w:spacing w:val="-52"/>
              </w:rPr>
              <w:t xml:space="preserve"> </w:t>
            </w:r>
            <w:r>
              <w:t>оборудования: средний риск;</w:t>
            </w:r>
          </w:p>
          <w:p w:rsidR="00E36D83" w:rsidRDefault="00BD28C0">
            <w:pPr>
              <w:pStyle w:val="TableParagraph"/>
              <w:numPr>
                <w:ilvl w:val="0"/>
                <w:numId w:val="1"/>
              </w:numPr>
              <w:tabs>
                <w:tab w:val="left" w:pos="235"/>
              </w:tabs>
              <w:spacing w:line="251" w:lineRule="exact"/>
              <w:ind w:left="235"/>
            </w:pPr>
            <w:r>
              <w:t>Земельные</w:t>
            </w:r>
            <w:r>
              <w:rPr>
                <w:spacing w:val="-4"/>
              </w:rPr>
              <w:t xml:space="preserve"> </w:t>
            </w:r>
            <w:r>
              <w:t>участки,</w:t>
            </w:r>
            <w:r>
              <w:rPr>
                <w:spacing w:val="-1"/>
              </w:rPr>
              <w:t xml:space="preserve"> </w:t>
            </w:r>
            <w:r>
              <w:t>расположенные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границах</w:t>
            </w:r>
            <w:r>
              <w:rPr>
                <w:spacing w:val="-1"/>
              </w:rPr>
              <w:t xml:space="preserve"> </w:t>
            </w:r>
            <w:r>
              <w:t>или</w:t>
            </w:r>
            <w:r>
              <w:rPr>
                <w:spacing w:val="-1"/>
              </w:rPr>
              <w:t xml:space="preserve"> </w:t>
            </w:r>
            <w:r>
              <w:t>примыкающие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t>границе</w:t>
            </w:r>
            <w:r>
              <w:rPr>
                <w:spacing w:val="-1"/>
              </w:rPr>
              <w:t xml:space="preserve"> </w:t>
            </w:r>
            <w:r>
              <w:t>береговой</w:t>
            </w:r>
            <w:r>
              <w:rPr>
                <w:spacing w:val="-2"/>
              </w:rPr>
              <w:t xml:space="preserve"> </w:t>
            </w:r>
            <w:r>
              <w:t>полосы</w:t>
            </w:r>
            <w:r>
              <w:rPr>
                <w:spacing w:val="-1"/>
              </w:rPr>
              <w:t xml:space="preserve"> </w:t>
            </w:r>
            <w:r>
              <w:t>водных</w:t>
            </w:r>
            <w:r>
              <w:rPr>
                <w:spacing w:val="-1"/>
              </w:rPr>
              <w:t xml:space="preserve"> </w:t>
            </w:r>
            <w:r>
              <w:t>объектов</w:t>
            </w:r>
            <w:r>
              <w:rPr>
                <w:spacing w:val="-3"/>
              </w:rPr>
              <w:t xml:space="preserve"> </w:t>
            </w:r>
            <w:r>
              <w:t>общего</w:t>
            </w:r>
            <w:r>
              <w:rPr>
                <w:spacing w:val="-1"/>
              </w:rPr>
              <w:t xml:space="preserve"> </w:t>
            </w:r>
            <w:r>
              <w:t>пользования: средний</w:t>
            </w:r>
            <w:r>
              <w:rPr>
                <w:spacing w:val="-3"/>
              </w:rPr>
              <w:t xml:space="preserve"> </w:t>
            </w:r>
            <w:r>
              <w:t>риск;</w:t>
            </w:r>
          </w:p>
          <w:p w:rsidR="00E36D83" w:rsidRDefault="00BD28C0">
            <w:pPr>
              <w:pStyle w:val="TableParagraph"/>
              <w:numPr>
                <w:ilvl w:val="0"/>
                <w:numId w:val="1"/>
              </w:numPr>
              <w:tabs>
                <w:tab w:val="left" w:pos="235"/>
              </w:tabs>
              <w:spacing w:before="1"/>
              <w:ind w:right="223" w:firstLine="0"/>
            </w:pPr>
            <w:r>
              <w:t>Земельные участки, предназначенные для размещения озелененных территорий общего пользования (лесопарки, парки, сады, скверы, бульвары, городские</w:t>
            </w:r>
            <w:r>
              <w:rPr>
                <w:spacing w:val="-52"/>
              </w:rPr>
              <w:t xml:space="preserve"> </w:t>
            </w:r>
            <w:r>
              <w:t>леса):</w:t>
            </w:r>
            <w:r>
              <w:rPr>
                <w:spacing w:val="-2"/>
              </w:rPr>
              <w:t xml:space="preserve"> </w:t>
            </w:r>
            <w:r>
              <w:t>ср</w:t>
            </w:r>
            <w:r>
              <w:t>едний</w:t>
            </w:r>
            <w:r>
              <w:rPr>
                <w:spacing w:val="-1"/>
              </w:rPr>
              <w:t xml:space="preserve"> </w:t>
            </w:r>
            <w:r>
              <w:t>риск;</w:t>
            </w:r>
          </w:p>
          <w:p w:rsidR="00E36D83" w:rsidRDefault="00BD28C0">
            <w:pPr>
              <w:pStyle w:val="TableParagraph"/>
              <w:numPr>
                <w:ilvl w:val="0"/>
                <w:numId w:val="1"/>
              </w:numPr>
              <w:tabs>
                <w:tab w:val="left" w:pos="235"/>
              </w:tabs>
              <w:spacing w:before="2" w:line="252" w:lineRule="exact"/>
              <w:ind w:left="235"/>
            </w:pPr>
            <w:r>
              <w:t>Земельные</w:t>
            </w:r>
            <w:r>
              <w:rPr>
                <w:spacing w:val="-3"/>
              </w:rPr>
              <w:t xml:space="preserve"> </w:t>
            </w:r>
            <w:r>
              <w:t>участки,</w:t>
            </w:r>
            <w:r>
              <w:rPr>
                <w:spacing w:val="-1"/>
              </w:rPr>
              <w:t xml:space="preserve"> </w:t>
            </w:r>
            <w:r>
              <w:t>расположенные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границах</w:t>
            </w:r>
            <w:r>
              <w:rPr>
                <w:spacing w:val="-1"/>
              </w:rPr>
              <w:t xml:space="preserve"> </w:t>
            </w:r>
            <w:r>
              <w:t>округа</w:t>
            </w:r>
            <w:r>
              <w:rPr>
                <w:spacing w:val="-3"/>
              </w:rPr>
              <w:t xml:space="preserve"> </w:t>
            </w:r>
            <w:r>
              <w:t>санитарной</w:t>
            </w:r>
            <w:r>
              <w:rPr>
                <w:spacing w:val="-1"/>
              </w:rPr>
              <w:t xml:space="preserve"> </w:t>
            </w:r>
            <w:r>
              <w:t>охраны</w:t>
            </w:r>
            <w:r>
              <w:rPr>
                <w:spacing w:val="-2"/>
              </w:rPr>
              <w:t xml:space="preserve"> </w:t>
            </w:r>
            <w:r>
              <w:t>курорта</w:t>
            </w:r>
            <w:r>
              <w:rPr>
                <w:spacing w:val="-4"/>
              </w:rPr>
              <w:t xml:space="preserve"> </w:t>
            </w:r>
            <w:r>
              <w:t>федерального</w:t>
            </w:r>
            <w:r>
              <w:rPr>
                <w:spacing w:val="-1"/>
              </w:rPr>
              <w:t xml:space="preserve"> </w:t>
            </w:r>
            <w:r>
              <w:t>значения: средний</w:t>
            </w:r>
            <w:r>
              <w:rPr>
                <w:spacing w:val="-2"/>
              </w:rPr>
              <w:t xml:space="preserve"> </w:t>
            </w:r>
            <w:r>
              <w:t>риск;</w:t>
            </w:r>
          </w:p>
          <w:p w:rsidR="00E36D83" w:rsidRDefault="00BD28C0">
            <w:pPr>
              <w:pStyle w:val="TableParagraph"/>
              <w:numPr>
                <w:ilvl w:val="0"/>
                <w:numId w:val="1"/>
              </w:numPr>
              <w:tabs>
                <w:tab w:val="left" w:pos="235"/>
              </w:tabs>
              <w:spacing w:line="252" w:lineRule="exact"/>
              <w:ind w:left="235"/>
            </w:pPr>
            <w:r>
              <w:t>Земельные</w:t>
            </w:r>
            <w:r>
              <w:rPr>
                <w:spacing w:val="-4"/>
              </w:rPr>
              <w:t xml:space="preserve"> </w:t>
            </w:r>
            <w:r>
              <w:t>участки,</w:t>
            </w:r>
            <w:r>
              <w:rPr>
                <w:spacing w:val="-1"/>
              </w:rPr>
              <w:t xml:space="preserve"> </w:t>
            </w:r>
            <w:r>
              <w:t>предназначенные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гаражного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(или)</w:t>
            </w:r>
            <w:r>
              <w:rPr>
                <w:spacing w:val="-3"/>
              </w:rPr>
              <w:t xml:space="preserve"> </w:t>
            </w:r>
            <w:r>
              <w:t>жилищного</w:t>
            </w:r>
            <w:r>
              <w:rPr>
                <w:spacing w:val="-2"/>
              </w:rPr>
              <w:t xml:space="preserve"> </w:t>
            </w:r>
            <w:r>
              <w:t>строительства: средний</w:t>
            </w:r>
            <w:r>
              <w:rPr>
                <w:spacing w:val="-1"/>
              </w:rPr>
              <w:t xml:space="preserve"> </w:t>
            </w:r>
            <w:r>
              <w:t>риск.</w:t>
            </w:r>
          </w:p>
        </w:tc>
      </w:tr>
      <w:tr w:rsidR="00E36D83">
        <w:trPr>
          <w:trHeight w:val="2730"/>
        </w:trPr>
        <w:tc>
          <w:tcPr>
            <w:tcW w:w="15139" w:type="dxa"/>
            <w:tcBorders>
              <w:top w:val="single" w:sz="4" w:space="0" w:color="000000"/>
            </w:tcBorders>
          </w:tcPr>
          <w:p w:rsidR="00E36D83" w:rsidRDefault="00BD28C0">
            <w:pPr>
              <w:pStyle w:val="TableParagraph"/>
              <w:spacing w:before="230" w:line="322" w:lineRule="exact"/>
              <w:ind w:left="112"/>
              <w:jc w:val="both"/>
              <w:rPr>
                <w:sz w:val="24"/>
              </w:rPr>
            </w:pPr>
            <w:r>
              <w:rPr>
                <w:sz w:val="28"/>
              </w:rPr>
              <w:t>*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реестра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недвижимости;</w:t>
            </w:r>
          </w:p>
          <w:p w:rsidR="00E36D83" w:rsidRDefault="00BD28C0" w:rsidP="006B77D0">
            <w:pPr>
              <w:pStyle w:val="TableParagraph"/>
              <w:ind w:left="112" w:right="98"/>
              <w:jc w:val="both"/>
              <w:rPr>
                <w:sz w:val="24"/>
              </w:rPr>
            </w:pPr>
            <w:r>
              <w:rPr>
                <w:sz w:val="28"/>
              </w:rPr>
              <w:t xml:space="preserve">** </w:t>
            </w:r>
            <w:r>
              <w:rPr>
                <w:sz w:val="24"/>
              </w:rPr>
              <w:t>сведения из Приложения 1 к Положению о муниципальном земельном контроле в границах муниципального образования «</w:t>
            </w:r>
            <w:r w:rsidR="006B77D0">
              <w:rPr>
                <w:sz w:val="24"/>
              </w:rPr>
              <w:t>Урдомское</w:t>
            </w:r>
            <w:r>
              <w:rPr>
                <w:sz w:val="24"/>
              </w:rPr>
              <w:t>»</w:t>
            </w:r>
          </w:p>
          <w:p w:rsidR="00E36D83" w:rsidRDefault="00E36D83">
            <w:pPr>
              <w:pStyle w:val="TableParagraph"/>
              <w:rPr>
                <w:b/>
                <w:sz w:val="26"/>
              </w:rPr>
            </w:pPr>
          </w:p>
          <w:p w:rsidR="00E36D83" w:rsidRDefault="00E36D83">
            <w:pPr>
              <w:pStyle w:val="TableParagraph"/>
              <w:rPr>
                <w:b/>
                <w:sz w:val="26"/>
              </w:rPr>
            </w:pPr>
          </w:p>
          <w:p w:rsidR="00E36D83" w:rsidRDefault="00E36D83">
            <w:pPr>
              <w:pStyle w:val="TableParagraph"/>
              <w:spacing w:before="11"/>
              <w:rPr>
                <w:b/>
                <w:sz w:val="27"/>
              </w:rPr>
            </w:pPr>
          </w:p>
          <w:p w:rsidR="00E36D83" w:rsidRDefault="00BD28C0">
            <w:pPr>
              <w:pStyle w:val="TableParagraph"/>
              <w:ind w:left="5220" w:right="5218"/>
              <w:jc w:val="center"/>
              <w:rPr>
                <w:sz w:val="20"/>
              </w:rPr>
            </w:pPr>
            <w:r>
              <w:rPr>
                <w:sz w:val="20"/>
              </w:rPr>
              <w:t>Ответственное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ведение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журнала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должностное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лицо</w:t>
            </w:r>
          </w:p>
        </w:tc>
      </w:tr>
      <w:tr w:rsidR="00E36D83">
        <w:trPr>
          <w:trHeight w:val="370"/>
        </w:trPr>
        <w:tc>
          <w:tcPr>
            <w:tcW w:w="15139" w:type="dxa"/>
            <w:tcBorders>
              <w:bottom w:val="single" w:sz="4" w:space="0" w:color="000000"/>
            </w:tcBorders>
          </w:tcPr>
          <w:p w:rsidR="00E36D83" w:rsidRDefault="00E36D83">
            <w:pPr>
              <w:pStyle w:val="TableParagraph"/>
            </w:pPr>
          </w:p>
        </w:tc>
      </w:tr>
      <w:tr w:rsidR="00E36D83">
        <w:trPr>
          <w:trHeight w:val="295"/>
        </w:trPr>
        <w:tc>
          <w:tcPr>
            <w:tcW w:w="15139" w:type="dxa"/>
            <w:tcBorders>
              <w:top w:val="single" w:sz="4" w:space="0" w:color="000000"/>
            </w:tcBorders>
          </w:tcPr>
          <w:p w:rsidR="00E36D83" w:rsidRDefault="00BD28C0">
            <w:pPr>
              <w:pStyle w:val="TableParagraph"/>
              <w:spacing w:before="69" w:line="210" w:lineRule="exact"/>
              <w:ind w:left="5220" w:right="521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(фамилия,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имя,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отчество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(если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имеется),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должность)</w:t>
            </w:r>
          </w:p>
        </w:tc>
      </w:tr>
    </w:tbl>
    <w:p w:rsidR="008F2CAB" w:rsidRDefault="008F2CAB"/>
    <w:sectPr w:rsidR="008F2CAB" w:rsidSect="008F2CAB">
      <w:pgSz w:w="16850" w:h="11920" w:orient="landscape"/>
      <w:pgMar w:top="1100" w:right="840" w:bottom="28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7D0" w:rsidRDefault="006B77D0" w:rsidP="006B77D0">
      <w:r>
        <w:separator/>
      </w:r>
    </w:p>
  </w:endnote>
  <w:endnote w:type="continuationSeparator" w:id="0">
    <w:p w:rsidR="006B77D0" w:rsidRDefault="006B77D0" w:rsidP="006B77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7D0" w:rsidRDefault="006B77D0" w:rsidP="006B77D0">
      <w:r>
        <w:separator/>
      </w:r>
    </w:p>
  </w:footnote>
  <w:footnote w:type="continuationSeparator" w:id="0">
    <w:p w:rsidR="006B77D0" w:rsidRDefault="006B77D0" w:rsidP="006B77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131313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2."/>
      <w:lvlJc w:val="left"/>
    </w:lvl>
    <w:lvl w:ilvl="3">
      <w:start w:val="1"/>
      <w:numFmt w:val="decimal"/>
      <w:lvlText w:val="%2."/>
      <w:lvlJc w:val="left"/>
    </w:lvl>
    <w:lvl w:ilvl="4">
      <w:start w:val="1"/>
      <w:numFmt w:val="decimal"/>
      <w:lvlText w:val="%2."/>
      <w:lvlJc w:val="left"/>
    </w:lvl>
    <w:lvl w:ilvl="5">
      <w:start w:val="1"/>
      <w:numFmt w:val="decimal"/>
      <w:lvlText w:val="%2."/>
      <w:lvlJc w:val="left"/>
    </w:lvl>
    <w:lvl w:ilvl="6">
      <w:start w:val="1"/>
      <w:numFmt w:val="decimal"/>
      <w:lvlText w:val="%2."/>
      <w:lvlJc w:val="left"/>
    </w:lvl>
    <w:lvl w:ilvl="7">
      <w:start w:val="1"/>
      <w:numFmt w:val="decimal"/>
      <w:lvlText w:val="%2."/>
      <w:lvlJc w:val="left"/>
    </w:lvl>
    <w:lvl w:ilvl="8">
      <w:start w:val="1"/>
      <w:numFmt w:val="decimal"/>
      <w:lvlText w:val="%2."/>
      <w:lvlJc w:val="left"/>
    </w:lvl>
  </w:abstractNum>
  <w:abstractNum w:abstractNumId="1">
    <w:nsid w:val="2F20158A"/>
    <w:multiLevelType w:val="hybridMultilevel"/>
    <w:tmpl w:val="E494A8E8"/>
    <w:lvl w:ilvl="0" w:tplc="4F74945C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2189C56">
      <w:numFmt w:val="bullet"/>
      <w:lvlText w:val="•"/>
      <w:lvlJc w:val="left"/>
      <w:pPr>
        <w:ind w:left="1602" w:hanging="128"/>
      </w:pPr>
      <w:rPr>
        <w:rFonts w:hint="default"/>
        <w:lang w:val="ru-RU" w:eastAsia="en-US" w:bidi="ar-SA"/>
      </w:rPr>
    </w:lvl>
    <w:lvl w:ilvl="2" w:tplc="391E8376">
      <w:numFmt w:val="bullet"/>
      <w:lvlText w:val="•"/>
      <w:lvlJc w:val="left"/>
      <w:pPr>
        <w:ind w:left="3105" w:hanging="128"/>
      </w:pPr>
      <w:rPr>
        <w:rFonts w:hint="default"/>
        <w:lang w:val="ru-RU" w:eastAsia="en-US" w:bidi="ar-SA"/>
      </w:rPr>
    </w:lvl>
    <w:lvl w:ilvl="3" w:tplc="C9DEC9E8">
      <w:numFmt w:val="bullet"/>
      <w:lvlText w:val="•"/>
      <w:lvlJc w:val="left"/>
      <w:pPr>
        <w:ind w:left="4608" w:hanging="128"/>
      </w:pPr>
      <w:rPr>
        <w:rFonts w:hint="default"/>
        <w:lang w:val="ru-RU" w:eastAsia="en-US" w:bidi="ar-SA"/>
      </w:rPr>
    </w:lvl>
    <w:lvl w:ilvl="4" w:tplc="62C0EA9C">
      <w:numFmt w:val="bullet"/>
      <w:lvlText w:val="•"/>
      <w:lvlJc w:val="left"/>
      <w:pPr>
        <w:ind w:left="6111" w:hanging="128"/>
      </w:pPr>
      <w:rPr>
        <w:rFonts w:hint="default"/>
        <w:lang w:val="ru-RU" w:eastAsia="en-US" w:bidi="ar-SA"/>
      </w:rPr>
    </w:lvl>
    <w:lvl w:ilvl="5" w:tplc="20B077CC">
      <w:numFmt w:val="bullet"/>
      <w:lvlText w:val="•"/>
      <w:lvlJc w:val="left"/>
      <w:pPr>
        <w:ind w:left="7614" w:hanging="128"/>
      </w:pPr>
      <w:rPr>
        <w:rFonts w:hint="default"/>
        <w:lang w:val="ru-RU" w:eastAsia="en-US" w:bidi="ar-SA"/>
      </w:rPr>
    </w:lvl>
    <w:lvl w:ilvl="6" w:tplc="3C3C4336">
      <w:numFmt w:val="bullet"/>
      <w:lvlText w:val="•"/>
      <w:lvlJc w:val="left"/>
      <w:pPr>
        <w:ind w:left="9117" w:hanging="128"/>
      </w:pPr>
      <w:rPr>
        <w:rFonts w:hint="default"/>
        <w:lang w:val="ru-RU" w:eastAsia="en-US" w:bidi="ar-SA"/>
      </w:rPr>
    </w:lvl>
    <w:lvl w:ilvl="7" w:tplc="EC58AE24">
      <w:numFmt w:val="bullet"/>
      <w:lvlText w:val="•"/>
      <w:lvlJc w:val="left"/>
      <w:pPr>
        <w:ind w:left="10620" w:hanging="128"/>
      </w:pPr>
      <w:rPr>
        <w:rFonts w:hint="default"/>
        <w:lang w:val="ru-RU" w:eastAsia="en-US" w:bidi="ar-SA"/>
      </w:rPr>
    </w:lvl>
    <w:lvl w:ilvl="8" w:tplc="2A4E743E">
      <w:numFmt w:val="bullet"/>
      <w:lvlText w:val="•"/>
      <w:lvlJc w:val="left"/>
      <w:pPr>
        <w:ind w:left="12123" w:hanging="128"/>
      </w:pPr>
      <w:rPr>
        <w:rFonts w:hint="default"/>
        <w:lang w:val="ru-RU" w:eastAsia="en-US" w:bidi="ar-SA"/>
      </w:rPr>
    </w:lvl>
  </w:abstractNum>
  <w:abstractNum w:abstractNumId="2">
    <w:nsid w:val="78C86258"/>
    <w:multiLevelType w:val="hybridMultilevel"/>
    <w:tmpl w:val="41282320"/>
    <w:lvl w:ilvl="0" w:tplc="07AC8F9E">
      <w:start w:val="1"/>
      <w:numFmt w:val="decimal"/>
      <w:lvlText w:val="%1."/>
      <w:lvlJc w:val="left"/>
      <w:pPr>
        <w:ind w:left="102" w:hanging="5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98848C4">
      <w:numFmt w:val="bullet"/>
      <w:lvlText w:val="•"/>
      <w:lvlJc w:val="left"/>
      <w:pPr>
        <w:ind w:left="1047" w:hanging="588"/>
      </w:pPr>
      <w:rPr>
        <w:rFonts w:hint="default"/>
        <w:lang w:val="ru-RU" w:eastAsia="en-US" w:bidi="ar-SA"/>
      </w:rPr>
    </w:lvl>
    <w:lvl w:ilvl="2" w:tplc="0ECAC2AE">
      <w:numFmt w:val="bullet"/>
      <w:lvlText w:val="•"/>
      <w:lvlJc w:val="left"/>
      <w:pPr>
        <w:ind w:left="1994" w:hanging="588"/>
      </w:pPr>
      <w:rPr>
        <w:rFonts w:hint="default"/>
        <w:lang w:val="ru-RU" w:eastAsia="en-US" w:bidi="ar-SA"/>
      </w:rPr>
    </w:lvl>
    <w:lvl w:ilvl="3" w:tplc="199E1B52">
      <w:numFmt w:val="bullet"/>
      <w:lvlText w:val="•"/>
      <w:lvlJc w:val="left"/>
      <w:pPr>
        <w:ind w:left="2941" w:hanging="588"/>
      </w:pPr>
      <w:rPr>
        <w:rFonts w:hint="default"/>
        <w:lang w:val="ru-RU" w:eastAsia="en-US" w:bidi="ar-SA"/>
      </w:rPr>
    </w:lvl>
    <w:lvl w:ilvl="4" w:tplc="62C8F15A">
      <w:numFmt w:val="bullet"/>
      <w:lvlText w:val="•"/>
      <w:lvlJc w:val="left"/>
      <w:pPr>
        <w:ind w:left="3888" w:hanging="588"/>
      </w:pPr>
      <w:rPr>
        <w:rFonts w:hint="default"/>
        <w:lang w:val="ru-RU" w:eastAsia="en-US" w:bidi="ar-SA"/>
      </w:rPr>
    </w:lvl>
    <w:lvl w:ilvl="5" w:tplc="B7E4501E">
      <w:numFmt w:val="bullet"/>
      <w:lvlText w:val="•"/>
      <w:lvlJc w:val="left"/>
      <w:pPr>
        <w:ind w:left="4835" w:hanging="588"/>
      </w:pPr>
      <w:rPr>
        <w:rFonts w:hint="default"/>
        <w:lang w:val="ru-RU" w:eastAsia="en-US" w:bidi="ar-SA"/>
      </w:rPr>
    </w:lvl>
    <w:lvl w:ilvl="6" w:tplc="11AC472C">
      <w:numFmt w:val="bullet"/>
      <w:lvlText w:val="•"/>
      <w:lvlJc w:val="left"/>
      <w:pPr>
        <w:ind w:left="5782" w:hanging="588"/>
      </w:pPr>
      <w:rPr>
        <w:rFonts w:hint="default"/>
        <w:lang w:val="ru-RU" w:eastAsia="en-US" w:bidi="ar-SA"/>
      </w:rPr>
    </w:lvl>
    <w:lvl w:ilvl="7" w:tplc="F1A0325A">
      <w:numFmt w:val="bullet"/>
      <w:lvlText w:val="•"/>
      <w:lvlJc w:val="left"/>
      <w:pPr>
        <w:ind w:left="6729" w:hanging="588"/>
      </w:pPr>
      <w:rPr>
        <w:rFonts w:hint="default"/>
        <w:lang w:val="ru-RU" w:eastAsia="en-US" w:bidi="ar-SA"/>
      </w:rPr>
    </w:lvl>
    <w:lvl w:ilvl="8" w:tplc="34E0D298">
      <w:numFmt w:val="bullet"/>
      <w:lvlText w:val="•"/>
      <w:lvlJc w:val="left"/>
      <w:pPr>
        <w:ind w:left="7676" w:hanging="58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E36D83"/>
    <w:rsid w:val="001A31C9"/>
    <w:rsid w:val="006B77D0"/>
    <w:rsid w:val="00724AF2"/>
    <w:rsid w:val="008F2CAB"/>
    <w:rsid w:val="00BD28C0"/>
    <w:rsid w:val="00E31454"/>
    <w:rsid w:val="00E36D83"/>
    <w:rsid w:val="00F44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3145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2C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F2CAB"/>
    <w:pPr>
      <w:ind w:left="102" w:firstLine="85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8F2CAB"/>
    <w:pPr>
      <w:ind w:left="102" w:right="106" w:firstLine="851"/>
      <w:jc w:val="both"/>
    </w:pPr>
  </w:style>
  <w:style w:type="paragraph" w:customStyle="1" w:styleId="TableParagraph">
    <w:name w:val="Table Paragraph"/>
    <w:basedOn w:val="a"/>
    <w:uiPriority w:val="1"/>
    <w:qFormat/>
    <w:rsid w:val="008F2CAB"/>
  </w:style>
  <w:style w:type="paragraph" w:styleId="a5">
    <w:name w:val="header"/>
    <w:basedOn w:val="a"/>
    <w:link w:val="a6"/>
    <w:uiPriority w:val="99"/>
    <w:unhideWhenUsed/>
    <w:rsid w:val="006B77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B77D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6B77D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B77D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Панькова Светлана Михайловна</dc:creator>
  <cp:lastModifiedBy>SekretarSD</cp:lastModifiedBy>
  <cp:revision>3</cp:revision>
  <dcterms:created xsi:type="dcterms:W3CDTF">2023-09-15T07:08:00Z</dcterms:created>
  <dcterms:modified xsi:type="dcterms:W3CDTF">2023-09-20T06:45:00Z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2023-09-15T00:00:00Z</vt:filetime>
  </property>
</Properties>
</file>