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F6CCA">
        <w:rPr>
          <w:b w:val="0"/>
        </w:rPr>
        <w:t>07</w:t>
      </w:r>
      <w:r w:rsidR="00D76A65">
        <w:rPr>
          <w:b w:val="0"/>
        </w:rPr>
        <w:t xml:space="preserve"> </w:t>
      </w:r>
      <w:r w:rsidR="00BF6CCA">
        <w:rPr>
          <w:b w:val="0"/>
        </w:rPr>
        <w:t>сентября</w:t>
      </w:r>
      <w:r w:rsidR="00FC5849" w:rsidRPr="00A26A11">
        <w:rPr>
          <w:b w:val="0"/>
        </w:rPr>
        <w:t xml:space="preserve"> </w:t>
      </w:r>
      <w:r w:rsidR="00B01E24" w:rsidRPr="00A26A11">
        <w:rPr>
          <w:b w:val="0"/>
        </w:rPr>
        <w:t>202</w:t>
      </w:r>
      <w:r w:rsidR="00C25E39">
        <w:rPr>
          <w:b w:val="0"/>
        </w:rPr>
        <w:t>1</w:t>
      </w:r>
      <w:r w:rsidR="001B155D" w:rsidRPr="00A26A11">
        <w:rPr>
          <w:b w:val="0"/>
        </w:rPr>
        <w:t xml:space="preserve"> года  №</w:t>
      </w:r>
      <w:r w:rsidR="00CA5547">
        <w:rPr>
          <w:b w:val="0"/>
        </w:rPr>
        <w:t>112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01E24" w:rsidRPr="001B3F07" w:rsidRDefault="00B349DE" w:rsidP="00B01E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01E24" w:rsidRPr="001B3F07">
        <w:rPr>
          <w:b/>
          <w:sz w:val="28"/>
          <w:szCs w:val="28"/>
        </w:rPr>
        <w:t xml:space="preserve">Об установлении соответствия вида разрешенного использования </w:t>
      </w:r>
    </w:p>
    <w:p w:rsidR="00B01E24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Pr="00B01E24">
        <w:rPr>
          <w:b/>
          <w:sz w:val="28"/>
          <w:szCs w:val="28"/>
        </w:rPr>
        <w:t>29:09:0101</w:t>
      </w:r>
      <w:r w:rsidR="00D76A65">
        <w:rPr>
          <w:b/>
          <w:sz w:val="28"/>
          <w:szCs w:val="28"/>
        </w:rPr>
        <w:t>02</w:t>
      </w:r>
      <w:r w:rsidRPr="00B01E24">
        <w:rPr>
          <w:b/>
          <w:sz w:val="28"/>
          <w:szCs w:val="28"/>
        </w:rPr>
        <w:t>:</w:t>
      </w:r>
      <w:r w:rsidR="00BF6CCA">
        <w:rPr>
          <w:b/>
          <w:sz w:val="28"/>
          <w:szCs w:val="28"/>
        </w:rPr>
        <w:t>18</w:t>
      </w:r>
      <w:r w:rsidR="00F908CF">
        <w:rPr>
          <w:b/>
          <w:sz w:val="28"/>
          <w:szCs w:val="28"/>
        </w:rPr>
        <w:t>3</w:t>
      </w:r>
    </w:p>
    <w:p w:rsidR="00B01E24" w:rsidRDefault="00B01E24" w:rsidP="00B01E24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B01E24" w:rsidRPr="001B3F07" w:rsidRDefault="00B01E24" w:rsidP="00B01E24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D05F4B" w:rsidRDefault="00D05F4B" w:rsidP="00D05F4B">
      <w:pPr>
        <w:jc w:val="both"/>
      </w:pPr>
    </w:p>
    <w:p w:rsidR="00B01E24" w:rsidRPr="001B3F07" w:rsidRDefault="00B01E24" w:rsidP="007D4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>
        <w:rPr>
          <w:sz w:val="28"/>
          <w:szCs w:val="28"/>
        </w:rPr>
        <w:t xml:space="preserve">пунктом 13 статьи 34 </w:t>
      </w:r>
      <w:r w:rsidRPr="001B3F0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1B3F07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а от 23 июня 2014 года №171-ФЗ </w:t>
      </w:r>
      <w:r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>
        <w:rPr>
          <w:sz w:val="28"/>
          <w:szCs w:val="28"/>
        </w:rPr>
        <w:t xml:space="preserve">, </w:t>
      </w:r>
      <w:r w:rsidR="007D4259" w:rsidRPr="007D4259">
        <w:rPr>
          <w:sz w:val="28"/>
          <w:szCs w:val="28"/>
        </w:rPr>
        <w:t>Приказ</w:t>
      </w:r>
      <w:r w:rsidR="007D4259">
        <w:rPr>
          <w:sz w:val="28"/>
          <w:szCs w:val="28"/>
        </w:rPr>
        <w:t>ом</w:t>
      </w:r>
      <w:r w:rsidR="007D4259" w:rsidRPr="007D4259">
        <w:rPr>
          <w:sz w:val="28"/>
          <w:szCs w:val="28"/>
        </w:rPr>
        <w:t xml:space="preserve"> Федеральной службы государс</w:t>
      </w:r>
      <w:r w:rsidR="007D4259">
        <w:rPr>
          <w:sz w:val="28"/>
          <w:szCs w:val="28"/>
        </w:rPr>
        <w:t xml:space="preserve">твенной регистрации, кадастра и </w:t>
      </w:r>
      <w:r w:rsidR="007D4259" w:rsidRPr="007D4259">
        <w:rPr>
          <w:sz w:val="28"/>
          <w:szCs w:val="28"/>
        </w:rPr>
        <w:t>картографи</w:t>
      </w:r>
      <w:r w:rsidR="007D4259">
        <w:rPr>
          <w:sz w:val="28"/>
          <w:szCs w:val="28"/>
        </w:rPr>
        <w:t>и от 10 ноября 2020 года № </w:t>
      </w:r>
      <w:proofErr w:type="gramStart"/>
      <w:r w:rsidR="007D4259">
        <w:rPr>
          <w:sz w:val="28"/>
          <w:szCs w:val="28"/>
        </w:rPr>
        <w:t>П</w:t>
      </w:r>
      <w:proofErr w:type="gramEnd"/>
      <w:r w:rsidR="007D4259">
        <w:rPr>
          <w:sz w:val="28"/>
          <w:szCs w:val="28"/>
        </w:rPr>
        <w:t xml:space="preserve">/0412 </w:t>
      </w:r>
      <w:r w:rsidR="007D4259" w:rsidRPr="007D4259">
        <w:rPr>
          <w:sz w:val="28"/>
          <w:szCs w:val="28"/>
        </w:rPr>
        <w:t>"Об утверждении классификатора видов разрешенного использования земельных участков"</w:t>
      </w:r>
      <w:r>
        <w:rPr>
          <w:sz w:val="28"/>
          <w:szCs w:val="28"/>
        </w:rPr>
        <w:t xml:space="preserve">, </w:t>
      </w:r>
      <w:r w:rsidRPr="001056B0">
        <w:rPr>
          <w:sz w:val="28"/>
          <w:szCs w:val="28"/>
        </w:rPr>
        <w:t>руководствуясь Уставом МО «Урдомское»</w:t>
      </w:r>
      <w:r>
        <w:rPr>
          <w:sz w:val="28"/>
          <w:szCs w:val="28"/>
        </w:rPr>
        <w:t xml:space="preserve">,  Администрация МО «Урдомское»  </w:t>
      </w:r>
      <w:r w:rsidRPr="006F14CD">
        <w:rPr>
          <w:b/>
          <w:sz w:val="28"/>
          <w:szCs w:val="28"/>
        </w:rPr>
        <w:t>постановляет:</w:t>
      </w:r>
    </w:p>
    <w:p w:rsidR="004F7566" w:rsidRDefault="00B01E24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с кадастровым номером </w:t>
      </w:r>
      <w:r w:rsidRPr="00B01E24">
        <w:rPr>
          <w:sz w:val="28"/>
          <w:szCs w:val="28"/>
        </w:rPr>
        <w:t>29:09:0101</w:t>
      </w:r>
      <w:r w:rsidR="00D76A65">
        <w:rPr>
          <w:sz w:val="28"/>
          <w:szCs w:val="28"/>
        </w:rPr>
        <w:t>02</w:t>
      </w:r>
      <w:r w:rsidRPr="00B01E24">
        <w:rPr>
          <w:sz w:val="28"/>
          <w:szCs w:val="28"/>
        </w:rPr>
        <w:t>:</w:t>
      </w:r>
      <w:r w:rsidR="00D76A65">
        <w:rPr>
          <w:sz w:val="28"/>
          <w:szCs w:val="28"/>
        </w:rPr>
        <w:t>1</w:t>
      </w:r>
      <w:r w:rsidR="00BF6CCA">
        <w:rPr>
          <w:sz w:val="28"/>
          <w:szCs w:val="28"/>
        </w:rPr>
        <w:t>8</w:t>
      </w:r>
      <w:r w:rsidR="00F908CF">
        <w:rPr>
          <w:sz w:val="28"/>
          <w:szCs w:val="28"/>
        </w:rPr>
        <w:t>3</w:t>
      </w:r>
      <w:r w:rsidR="000E4686">
        <w:rPr>
          <w:sz w:val="28"/>
          <w:szCs w:val="28"/>
        </w:rPr>
        <w:t xml:space="preserve"> </w:t>
      </w:r>
      <w:r w:rsidR="00D8267A">
        <w:rPr>
          <w:sz w:val="28"/>
          <w:szCs w:val="28"/>
        </w:rPr>
        <w:t xml:space="preserve">площадью </w:t>
      </w:r>
      <w:r w:rsidR="00F908CF">
        <w:rPr>
          <w:sz w:val="28"/>
          <w:szCs w:val="28"/>
        </w:rPr>
        <w:t>6</w:t>
      </w:r>
      <w:r w:rsidR="00B45A09">
        <w:rPr>
          <w:sz w:val="28"/>
          <w:szCs w:val="28"/>
        </w:rPr>
        <w:t>6</w:t>
      </w:r>
      <w:r w:rsidR="00D8267A">
        <w:rPr>
          <w:sz w:val="28"/>
          <w:szCs w:val="28"/>
        </w:rPr>
        <w:t xml:space="preserve"> кв.м., </w:t>
      </w:r>
      <w:r w:rsidR="00D8267A" w:rsidRPr="00A26A11">
        <w:rPr>
          <w:sz w:val="28"/>
          <w:szCs w:val="28"/>
        </w:rPr>
        <w:t>расположенн</w:t>
      </w:r>
      <w:r w:rsidR="00C25E39">
        <w:rPr>
          <w:sz w:val="28"/>
          <w:szCs w:val="28"/>
        </w:rPr>
        <w:t>ому</w:t>
      </w:r>
      <w:r w:rsidR="007D4259">
        <w:rPr>
          <w:sz w:val="28"/>
          <w:szCs w:val="28"/>
        </w:rPr>
        <w:t xml:space="preserve"> по адресу: Архангельская область, Ленский район,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рабочий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поселок </w:t>
      </w:r>
      <w:r w:rsidR="00B45A09">
        <w:rPr>
          <w:sz w:val="28"/>
          <w:szCs w:val="28"/>
        </w:rPr>
        <w:t xml:space="preserve"> </w:t>
      </w:r>
      <w:r w:rsidR="007D4259">
        <w:rPr>
          <w:sz w:val="28"/>
          <w:szCs w:val="28"/>
        </w:rPr>
        <w:t xml:space="preserve">Урдома, </w:t>
      </w:r>
      <w:r>
        <w:rPr>
          <w:sz w:val="28"/>
          <w:szCs w:val="28"/>
        </w:rPr>
        <w:t>установить вид разрешенного использования</w:t>
      </w:r>
      <w:r w:rsidR="00B45A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 w:rsidR="00BF6CCA" w:rsidRPr="00BF6CCA">
        <w:rPr>
          <w:sz w:val="28"/>
          <w:szCs w:val="28"/>
        </w:rPr>
        <w:t>для эксплуатации канализационных насосных станций: КНС-</w:t>
      </w:r>
      <w:r w:rsidR="00F908CF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соответствующим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виду </w:t>
      </w:r>
      <w:r w:rsidR="00D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разрешенного использования: </w:t>
      </w:r>
      <w:r w:rsidR="00A742B9">
        <w:rPr>
          <w:sz w:val="28"/>
          <w:szCs w:val="28"/>
        </w:rPr>
        <w:t>«</w:t>
      </w:r>
      <w:r w:rsidR="00BF6CCA">
        <w:rPr>
          <w:sz w:val="28"/>
          <w:szCs w:val="28"/>
        </w:rPr>
        <w:t>предоставление коммунальных услуг</w:t>
      </w:r>
      <w:r w:rsidR="00A742B9">
        <w:rPr>
          <w:sz w:val="28"/>
          <w:szCs w:val="28"/>
        </w:rPr>
        <w:t xml:space="preserve">», код  вида </w:t>
      </w:r>
      <w:r w:rsidR="00BF6CCA">
        <w:rPr>
          <w:sz w:val="28"/>
          <w:szCs w:val="28"/>
        </w:rPr>
        <w:t>3</w:t>
      </w:r>
      <w:r w:rsidR="00A742B9">
        <w:rPr>
          <w:sz w:val="28"/>
          <w:szCs w:val="28"/>
        </w:rPr>
        <w:t>.1</w:t>
      </w:r>
      <w:r w:rsidR="00BF6CCA">
        <w:rPr>
          <w:sz w:val="28"/>
          <w:szCs w:val="28"/>
        </w:rPr>
        <w:t>.1</w:t>
      </w:r>
      <w:r w:rsidR="00A742B9">
        <w:rPr>
          <w:sz w:val="28"/>
          <w:szCs w:val="28"/>
        </w:rPr>
        <w:t>.</w:t>
      </w:r>
    </w:p>
    <w:p w:rsidR="00B01E24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01E24" w:rsidRPr="00D05F4B" w:rsidRDefault="00B01E24" w:rsidP="00B01E24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7D4259" w:rsidRDefault="007D4259" w:rsidP="00B349DE">
      <w:pPr>
        <w:jc w:val="both"/>
        <w:rPr>
          <w:b/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7D4259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0D57BC"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="007D4259">
        <w:rPr>
          <w:b/>
          <w:sz w:val="28"/>
          <w:szCs w:val="28"/>
        </w:rPr>
        <w:t xml:space="preserve"> </w:t>
      </w:r>
      <w:r w:rsidR="00D76A65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>
      <w:pPr>
        <w:outlineLvl w:val="0"/>
      </w:pPr>
    </w:p>
    <w:p w:rsidR="007D4259" w:rsidRDefault="007D4259" w:rsidP="00B349DE"/>
    <w:p w:rsidR="007D4259" w:rsidRDefault="007D4259" w:rsidP="00B349DE"/>
    <w:p w:rsidR="007D4259" w:rsidRDefault="007D425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1B155D">
        <w:t xml:space="preserve"> К.Е. </w:t>
      </w:r>
      <w:proofErr w:type="spellStart"/>
      <w:r w:rsidR="00D76A65">
        <w:t>Веклич</w:t>
      </w:r>
      <w:proofErr w:type="spellEnd"/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755B"/>
    <w:rsid w:val="00077094"/>
    <w:rsid w:val="0008554B"/>
    <w:rsid w:val="000A321B"/>
    <w:rsid w:val="000C01D0"/>
    <w:rsid w:val="000D57BC"/>
    <w:rsid w:val="000E4686"/>
    <w:rsid w:val="00101824"/>
    <w:rsid w:val="00114FC4"/>
    <w:rsid w:val="00124233"/>
    <w:rsid w:val="00130B34"/>
    <w:rsid w:val="00134034"/>
    <w:rsid w:val="001359CD"/>
    <w:rsid w:val="0014171D"/>
    <w:rsid w:val="00150B2F"/>
    <w:rsid w:val="001B155D"/>
    <w:rsid w:val="001D52B3"/>
    <w:rsid w:val="001E1F31"/>
    <w:rsid w:val="00203BBA"/>
    <w:rsid w:val="0020431C"/>
    <w:rsid w:val="00244685"/>
    <w:rsid w:val="00256888"/>
    <w:rsid w:val="002E7CE2"/>
    <w:rsid w:val="003069B1"/>
    <w:rsid w:val="003451D9"/>
    <w:rsid w:val="0035751E"/>
    <w:rsid w:val="003862BB"/>
    <w:rsid w:val="00392E2D"/>
    <w:rsid w:val="003E5FFF"/>
    <w:rsid w:val="00443EFD"/>
    <w:rsid w:val="0049250E"/>
    <w:rsid w:val="004B0D1B"/>
    <w:rsid w:val="004D4D19"/>
    <w:rsid w:val="004F7566"/>
    <w:rsid w:val="0052102A"/>
    <w:rsid w:val="0054326F"/>
    <w:rsid w:val="0055467E"/>
    <w:rsid w:val="00554B03"/>
    <w:rsid w:val="00580976"/>
    <w:rsid w:val="005902A0"/>
    <w:rsid w:val="005D4BBB"/>
    <w:rsid w:val="005E71A1"/>
    <w:rsid w:val="00626067"/>
    <w:rsid w:val="00627E09"/>
    <w:rsid w:val="00662AF2"/>
    <w:rsid w:val="006A1837"/>
    <w:rsid w:val="006F4F27"/>
    <w:rsid w:val="007C1C31"/>
    <w:rsid w:val="007D4259"/>
    <w:rsid w:val="007E1703"/>
    <w:rsid w:val="00825383"/>
    <w:rsid w:val="00870F3A"/>
    <w:rsid w:val="008C5585"/>
    <w:rsid w:val="008D120C"/>
    <w:rsid w:val="0090438F"/>
    <w:rsid w:val="00926D6B"/>
    <w:rsid w:val="009B438D"/>
    <w:rsid w:val="009E4F09"/>
    <w:rsid w:val="00A22B95"/>
    <w:rsid w:val="00A26A11"/>
    <w:rsid w:val="00A509DC"/>
    <w:rsid w:val="00A564CA"/>
    <w:rsid w:val="00A614FA"/>
    <w:rsid w:val="00A6268F"/>
    <w:rsid w:val="00A742B9"/>
    <w:rsid w:val="00B01E24"/>
    <w:rsid w:val="00B0339F"/>
    <w:rsid w:val="00B349DE"/>
    <w:rsid w:val="00B45A09"/>
    <w:rsid w:val="00BF6CCA"/>
    <w:rsid w:val="00C25E39"/>
    <w:rsid w:val="00CA5547"/>
    <w:rsid w:val="00CC03B3"/>
    <w:rsid w:val="00D05F4B"/>
    <w:rsid w:val="00D070CB"/>
    <w:rsid w:val="00D139B7"/>
    <w:rsid w:val="00D549B1"/>
    <w:rsid w:val="00D76A65"/>
    <w:rsid w:val="00D8267A"/>
    <w:rsid w:val="00D94C12"/>
    <w:rsid w:val="00E07FEE"/>
    <w:rsid w:val="00E44103"/>
    <w:rsid w:val="00E968C6"/>
    <w:rsid w:val="00F379E4"/>
    <w:rsid w:val="00F424BC"/>
    <w:rsid w:val="00F547F5"/>
    <w:rsid w:val="00F908CF"/>
    <w:rsid w:val="00F91674"/>
    <w:rsid w:val="00FC0F89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D425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7D425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2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2019-04-11T09:31:00Z</cp:lastPrinted>
  <dcterms:created xsi:type="dcterms:W3CDTF">2017-10-09T14:49:00Z</dcterms:created>
  <dcterms:modified xsi:type="dcterms:W3CDTF">2021-09-07T06:39:00Z</dcterms:modified>
</cp:coreProperties>
</file>