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E3C" w:rsidRDefault="009B6E3C" w:rsidP="009B6E3C">
      <w:pPr>
        <w:keepNext/>
        <w:keepLines/>
        <w:jc w:val="right"/>
        <w:rPr>
          <w:i/>
          <w:sz w:val="28"/>
          <w:szCs w:val="28"/>
          <w:u w:val="single"/>
        </w:rPr>
      </w:pPr>
    </w:p>
    <w:p w:rsidR="009B6E3C" w:rsidRDefault="009B6E3C" w:rsidP="009B6E3C">
      <w:pPr>
        <w:keepNext/>
        <w:keepLines/>
        <w:jc w:val="center"/>
        <w:rPr>
          <w:b/>
          <w:sz w:val="28"/>
          <w:szCs w:val="28"/>
        </w:rPr>
      </w:pPr>
      <w:r w:rsidRPr="00CC503B">
        <w:rPr>
          <w:b/>
          <w:sz w:val="28"/>
          <w:szCs w:val="28"/>
        </w:rPr>
        <w:t>АРХАНГЕЛЬСКАЯ ОБЛАСТЬ</w:t>
      </w:r>
    </w:p>
    <w:p w:rsidR="009B6E3C" w:rsidRPr="00CC503B" w:rsidRDefault="009B6E3C" w:rsidP="009B6E3C">
      <w:pPr>
        <w:keepNext/>
        <w:keepLines/>
        <w:jc w:val="center"/>
        <w:rPr>
          <w:b/>
          <w:sz w:val="28"/>
          <w:szCs w:val="28"/>
        </w:rPr>
      </w:pPr>
    </w:p>
    <w:p w:rsidR="009B6E3C" w:rsidRDefault="009B6E3C" w:rsidP="009B6E3C">
      <w:pPr>
        <w:keepNext/>
        <w:keepLines/>
        <w:jc w:val="center"/>
        <w:rPr>
          <w:b/>
          <w:sz w:val="28"/>
          <w:szCs w:val="28"/>
        </w:rPr>
      </w:pPr>
      <w:r w:rsidRPr="0021182C">
        <w:rPr>
          <w:b/>
          <w:sz w:val="28"/>
          <w:szCs w:val="28"/>
        </w:rPr>
        <w:t>АДМИНИСТРАЦИЯ МУНИЦИПАЛЬНОГО ОБРАЗОВАНИЯ</w:t>
      </w:r>
    </w:p>
    <w:p w:rsidR="009B6E3C" w:rsidRDefault="009B6E3C" w:rsidP="009B6E3C">
      <w:pPr>
        <w:keepNext/>
        <w:keepLines/>
        <w:jc w:val="center"/>
        <w:rPr>
          <w:b/>
          <w:sz w:val="28"/>
          <w:szCs w:val="28"/>
        </w:rPr>
      </w:pPr>
      <w:r>
        <w:rPr>
          <w:b/>
          <w:sz w:val="28"/>
          <w:szCs w:val="28"/>
        </w:rPr>
        <w:t>«</w:t>
      </w:r>
      <w:r w:rsidR="005B2D64">
        <w:rPr>
          <w:b/>
          <w:sz w:val="28"/>
          <w:szCs w:val="28"/>
        </w:rPr>
        <w:t>УРДОМСКОЕ</w:t>
      </w:r>
      <w:r>
        <w:rPr>
          <w:b/>
          <w:sz w:val="28"/>
          <w:szCs w:val="28"/>
        </w:rPr>
        <w:t>»</w:t>
      </w:r>
    </w:p>
    <w:p w:rsidR="009B6E3C" w:rsidRPr="0021182C" w:rsidRDefault="009B6E3C" w:rsidP="009B6E3C">
      <w:pPr>
        <w:keepNext/>
        <w:keepLines/>
        <w:tabs>
          <w:tab w:val="left" w:pos="3225"/>
          <w:tab w:val="center" w:pos="4677"/>
        </w:tabs>
        <w:jc w:val="center"/>
        <w:rPr>
          <w:b/>
          <w:spacing w:val="24"/>
          <w:sz w:val="28"/>
          <w:szCs w:val="28"/>
        </w:rPr>
      </w:pPr>
    </w:p>
    <w:p w:rsidR="009B6E3C" w:rsidRDefault="009B6E3C" w:rsidP="009B6E3C">
      <w:pPr>
        <w:keepNext/>
        <w:keepLines/>
        <w:tabs>
          <w:tab w:val="left" w:pos="3225"/>
        </w:tabs>
        <w:jc w:val="center"/>
        <w:rPr>
          <w:b/>
          <w:spacing w:val="24"/>
          <w:sz w:val="28"/>
          <w:szCs w:val="28"/>
        </w:rPr>
      </w:pPr>
      <w:r w:rsidRPr="0021182C">
        <w:rPr>
          <w:b/>
          <w:spacing w:val="24"/>
          <w:sz w:val="28"/>
          <w:szCs w:val="28"/>
        </w:rPr>
        <w:t>ПОСТАНОВЛЕНИЕ</w:t>
      </w:r>
    </w:p>
    <w:p w:rsidR="009B6E3C" w:rsidRPr="0021182C" w:rsidRDefault="009B6E3C" w:rsidP="009B6E3C">
      <w:pPr>
        <w:keepNext/>
        <w:keepLines/>
        <w:tabs>
          <w:tab w:val="left" w:pos="3225"/>
        </w:tabs>
        <w:jc w:val="center"/>
        <w:rPr>
          <w:b/>
          <w:spacing w:val="24"/>
          <w:sz w:val="28"/>
          <w:szCs w:val="28"/>
        </w:rPr>
      </w:pPr>
    </w:p>
    <w:p w:rsidR="009B6E3C" w:rsidRPr="009552C9" w:rsidRDefault="000C27A4" w:rsidP="000C27A4">
      <w:pPr>
        <w:keepNext/>
        <w:keepLines/>
        <w:jc w:val="center"/>
        <w:rPr>
          <w:sz w:val="28"/>
          <w:szCs w:val="28"/>
        </w:rPr>
      </w:pPr>
      <w:r w:rsidRPr="009552C9">
        <w:rPr>
          <w:sz w:val="28"/>
          <w:szCs w:val="28"/>
        </w:rPr>
        <w:t xml:space="preserve">от </w:t>
      </w:r>
      <w:r w:rsidR="009552C9" w:rsidRPr="009552C9">
        <w:rPr>
          <w:sz w:val="28"/>
          <w:szCs w:val="28"/>
        </w:rPr>
        <w:t>19 марта</w:t>
      </w:r>
      <w:r w:rsidRPr="009552C9">
        <w:rPr>
          <w:sz w:val="28"/>
          <w:szCs w:val="28"/>
        </w:rPr>
        <w:t xml:space="preserve"> </w:t>
      </w:r>
      <w:r w:rsidR="009B6E3C" w:rsidRPr="009552C9">
        <w:rPr>
          <w:sz w:val="28"/>
          <w:szCs w:val="28"/>
        </w:rPr>
        <w:t>20</w:t>
      </w:r>
      <w:r w:rsidR="005B2D64" w:rsidRPr="009552C9">
        <w:rPr>
          <w:sz w:val="28"/>
          <w:szCs w:val="28"/>
        </w:rPr>
        <w:t>21</w:t>
      </w:r>
      <w:r w:rsidR="009B6E3C" w:rsidRPr="009552C9">
        <w:rPr>
          <w:sz w:val="28"/>
          <w:szCs w:val="28"/>
        </w:rPr>
        <w:t xml:space="preserve"> г</w:t>
      </w:r>
      <w:r w:rsidR="009552C9" w:rsidRPr="009552C9">
        <w:rPr>
          <w:sz w:val="28"/>
          <w:szCs w:val="28"/>
        </w:rPr>
        <w:t xml:space="preserve">ода </w:t>
      </w:r>
      <w:r w:rsidR="009B6E3C" w:rsidRPr="009552C9">
        <w:rPr>
          <w:sz w:val="28"/>
          <w:szCs w:val="28"/>
        </w:rPr>
        <w:t xml:space="preserve">  </w:t>
      </w:r>
      <w:r w:rsidRPr="009552C9">
        <w:rPr>
          <w:sz w:val="28"/>
          <w:szCs w:val="28"/>
        </w:rPr>
        <w:t xml:space="preserve">№ </w:t>
      </w:r>
      <w:r w:rsidR="009552C9" w:rsidRPr="009552C9">
        <w:rPr>
          <w:sz w:val="28"/>
          <w:szCs w:val="28"/>
        </w:rPr>
        <w:t>30</w:t>
      </w:r>
    </w:p>
    <w:p w:rsidR="008D2784" w:rsidRPr="009552C9" w:rsidRDefault="008D2784" w:rsidP="000C27A4">
      <w:pPr>
        <w:keepNext/>
        <w:keepLines/>
        <w:jc w:val="center"/>
      </w:pPr>
    </w:p>
    <w:p w:rsidR="005B2D64" w:rsidRPr="005B2D64" w:rsidRDefault="005B2D64" w:rsidP="000C27A4">
      <w:pPr>
        <w:keepNext/>
        <w:keepLines/>
        <w:jc w:val="center"/>
      </w:pPr>
      <w:proofErr w:type="spellStart"/>
      <w:r w:rsidRPr="009552C9">
        <w:t>рп</w:t>
      </w:r>
      <w:proofErr w:type="spellEnd"/>
      <w:r w:rsidRPr="009552C9">
        <w:t>. Урдома</w:t>
      </w:r>
    </w:p>
    <w:p w:rsidR="009B6E3C" w:rsidRPr="0021182C" w:rsidRDefault="009B6E3C" w:rsidP="009B6E3C">
      <w:pPr>
        <w:keepNext/>
        <w:keepLines/>
        <w:tabs>
          <w:tab w:val="left" w:pos="3225"/>
        </w:tabs>
        <w:jc w:val="center"/>
        <w:rPr>
          <w:b/>
          <w:sz w:val="28"/>
          <w:szCs w:val="28"/>
        </w:rPr>
      </w:pPr>
    </w:p>
    <w:p w:rsidR="009B6E3C" w:rsidRDefault="009B6E3C" w:rsidP="008D2784">
      <w:pPr>
        <w:keepNext/>
        <w:keepLines/>
        <w:jc w:val="center"/>
        <w:rPr>
          <w:b/>
          <w:sz w:val="28"/>
          <w:szCs w:val="28"/>
        </w:rPr>
      </w:pPr>
      <w:r w:rsidRPr="0021182C">
        <w:rPr>
          <w:b/>
          <w:sz w:val="28"/>
          <w:szCs w:val="28"/>
        </w:rPr>
        <w:t xml:space="preserve">Об утверждении Положения </w:t>
      </w:r>
      <w:r w:rsidR="008D2784">
        <w:rPr>
          <w:b/>
          <w:sz w:val="28"/>
          <w:szCs w:val="28"/>
        </w:rPr>
        <w:t xml:space="preserve">об </w:t>
      </w:r>
      <w:r w:rsidR="008D2784" w:rsidRPr="008D2784">
        <w:rPr>
          <w:b/>
          <w:sz w:val="28"/>
          <w:szCs w:val="28"/>
        </w:rPr>
        <w:t>учебно-консультационных пунктах по гражданской обороне и чрезвычайным ситуациям</w:t>
      </w:r>
    </w:p>
    <w:p w:rsidR="008D2784" w:rsidRPr="0021182C" w:rsidRDefault="008D2784" w:rsidP="008D2784">
      <w:pPr>
        <w:keepNext/>
        <w:keepLines/>
        <w:jc w:val="center"/>
        <w:rPr>
          <w:sz w:val="28"/>
          <w:szCs w:val="28"/>
        </w:rPr>
      </w:pPr>
    </w:p>
    <w:p w:rsidR="009B6E3C" w:rsidRDefault="009B6E3C" w:rsidP="009B6E3C">
      <w:pPr>
        <w:autoSpaceDE w:val="0"/>
        <w:autoSpaceDN w:val="0"/>
        <w:adjustRightInd w:val="0"/>
        <w:ind w:firstLine="709"/>
        <w:jc w:val="both"/>
        <w:rPr>
          <w:spacing w:val="30"/>
          <w:sz w:val="28"/>
          <w:szCs w:val="28"/>
        </w:rPr>
      </w:pPr>
      <w:r w:rsidRPr="0021182C">
        <w:rPr>
          <w:sz w:val="28"/>
          <w:szCs w:val="28"/>
        </w:rPr>
        <w:t>В соответствии с Федеральн</w:t>
      </w:r>
      <w:r w:rsidR="008D2784">
        <w:rPr>
          <w:sz w:val="28"/>
          <w:szCs w:val="28"/>
        </w:rPr>
        <w:t>ым</w:t>
      </w:r>
      <w:r w:rsidRPr="0021182C">
        <w:rPr>
          <w:sz w:val="28"/>
          <w:szCs w:val="28"/>
        </w:rPr>
        <w:t xml:space="preserve"> закон</w:t>
      </w:r>
      <w:r w:rsidR="008D2784">
        <w:rPr>
          <w:sz w:val="28"/>
          <w:szCs w:val="28"/>
        </w:rPr>
        <w:t>ом</w:t>
      </w:r>
      <w:r w:rsidRPr="0021182C">
        <w:rPr>
          <w:sz w:val="28"/>
          <w:szCs w:val="28"/>
        </w:rPr>
        <w:t xml:space="preserve"> от 21 декабря 1994 года </w:t>
      </w:r>
      <w:r w:rsidR="0025496E">
        <w:rPr>
          <w:sz w:val="28"/>
          <w:szCs w:val="28"/>
        </w:rPr>
        <w:t xml:space="preserve">                </w:t>
      </w:r>
      <w:r w:rsidRPr="0021182C">
        <w:rPr>
          <w:sz w:val="28"/>
          <w:szCs w:val="28"/>
        </w:rPr>
        <w:t>№ 68-ФЗ «О защите населения и территорий от чрезвычайных ситуаций природного и техногенного характера», Федеральн</w:t>
      </w:r>
      <w:r w:rsidR="0025496E">
        <w:rPr>
          <w:sz w:val="28"/>
          <w:szCs w:val="28"/>
        </w:rPr>
        <w:t>ым</w:t>
      </w:r>
      <w:r w:rsidRPr="0021182C">
        <w:rPr>
          <w:sz w:val="28"/>
          <w:szCs w:val="28"/>
        </w:rPr>
        <w:t xml:space="preserve"> закон</w:t>
      </w:r>
      <w:r w:rsidR="0025496E">
        <w:rPr>
          <w:sz w:val="28"/>
          <w:szCs w:val="28"/>
        </w:rPr>
        <w:t>ом</w:t>
      </w:r>
      <w:r w:rsidRPr="0021182C">
        <w:rPr>
          <w:sz w:val="28"/>
          <w:szCs w:val="28"/>
        </w:rPr>
        <w:t xml:space="preserve"> от 12 февраля 1998 года № 28-ФЗ «О гражданской обороне», </w:t>
      </w:r>
      <w:r w:rsidR="00BD6AE0" w:rsidRPr="008D2784">
        <w:rPr>
          <w:sz w:val="28"/>
          <w:szCs w:val="28"/>
        </w:rPr>
        <w:t>Положени</w:t>
      </w:r>
      <w:r w:rsidR="00BD6AE0">
        <w:rPr>
          <w:sz w:val="28"/>
          <w:szCs w:val="28"/>
        </w:rPr>
        <w:t>ем</w:t>
      </w:r>
      <w:r w:rsidR="00BD6AE0" w:rsidRPr="008D2784">
        <w:rPr>
          <w:sz w:val="28"/>
          <w:szCs w:val="28"/>
        </w:rPr>
        <w:t xml:space="preserve"> об организации обучения населения в области гражданской обороны</w:t>
      </w:r>
      <w:r w:rsidR="00BD6AE0">
        <w:rPr>
          <w:sz w:val="28"/>
          <w:szCs w:val="28"/>
        </w:rPr>
        <w:t xml:space="preserve">, утвержденным </w:t>
      </w:r>
      <w:r w:rsidR="00BD6AE0" w:rsidRPr="008D2784">
        <w:rPr>
          <w:sz w:val="28"/>
          <w:szCs w:val="28"/>
        </w:rPr>
        <w:t>постановлением Правительства РФ от 02</w:t>
      </w:r>
      <w:r w:rsidR="00BD6AE0">
        <w:rPr>
          <w:sz w:val="28"/>
          <w:szCs w:val="28"/>
        </w:rPr>
        <w:t xml:space="preserve"> ноября </w:t>
      </w:r>
      <w:r w:rsidR="00BD6AE0" w:rsidRPr="008D2784">
        <w:rPr>
          <w:sz w:val="28"/>
          <w:szCs w:val="28"/>
        </w:rPr>
        <w:t>2000</w:t>
      </w:r>
      <w:r w:rsidR="00BD6AE0">
        <w:rPr>
          <w:sz w:val="28"/>
          <w:szCs w:val="28"/>
        </w:rPr>
        <w:t xml:space="preserve"> года</w:t>
      </w:r>
      <w:r w:rsidR="00BD6AE0" w:rsidRPr="008D2784">
        <w:rPr>
          <w:sz w:val="28"/>
          <w:szCs w:val="28"/>
        </w:rPr>
        <w:t xml:space="preserve"> N 841</w:t>
      </w:r>
      <w:r w:rsidR="00BD6AE0">
        <w:rPr>
          <w:sz w:val="28"/>
          <w:szCs w:val="28"/>
        </w:rPr>
        <w:t xml:space="preserve">, </w:t>
      </w:r>
      <w:r w:rsidR="00BD6AE0" w:rsidRPr="00BD6AE0">
        <w:rPr>
          <w:sz w:val="28"/>
          <w:szCs w:val="28"/>
        </w:rPr>
        <w:t>Положени</w:t>
      </w:r>
      <w:r w:rsidR="00BD6AE0">
        <w:rPr>
          <w:sz w:val="28"/>
          <w:szCs w:val="28"/>
        </w:rPr>
        <w:t>ем</w:t>
      </w:r>
      <w:r w:rsidR="00BD6AE0" w:rsidRPr="00BD6AE0">
        <w:rPr>
          <w:sz w:val="28"/>
          <w:szCs w:val="28"/>
        </w:rPr>
        <w:t xml:space="preserve">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r w:rsidR="00BD6AE0">
        <w:rPr>
          <w:sz w:val="28"/>
          <w:szCs w:val="28"/>
        </w:rPr>
        <w:t>,</w:t>
      </w:r>
      <w:r w:rsidR="00BD6AE0" w:rsidRPr="00BD6AE0">
        <w:rPr>
          <w:sz w:val="28"/>
          <w:szCs w:val="28"/>
        </w:rPr>
        <w:t xml:space="preserve"> утвержден</w:t>
      </w:r>
      <w:r w:rsidR="00BD6AE0">
        <w:rPr>
          <w:sz w:val="28"/>
          <w:szCs w:val="28"/>
        </w:rPr>
        <w:t xml:space="preserve">ном </w:t>
      </w:r>
      <w:r w:rsidR="00BD6AE0" w:rsidRPr="00BD6AE0">
        <w:rPr>
          <w:sz w:val="28"/>
          <w:szCs w:val="28"/>
        </w:rPr>
        <w:t>Постановление</w:t>
      </w:r>
      <w:r w:rsidR="00BD6AE0">
        <w:rPr>
          <w:sz w:val="28"/>
          <w:szCs w:val="28"/>
        </w:rPr>
        <w:t>м</w:t>
      </w:r>
      <w:r w:rsidR="00BD6AE0" w:rsidRPr="00BD6AE0">
        <w:rPr>
          <w:sz w:val="28"/>
          <w:szCs w:val="28"/>
        </w:rPr>
        <w:t xml:space="preserve"> Правительства РФ </w:t>
      </w:r>
      <w:r w:rsidR="00C155EE">
        <w:rPr>
          <w:sz w:val="28"/>
          <w:szCs w:val="28"/>
        </w:rPr>
        <w:t xml:space="preserve">  </w:t>
      </w:r>
      <w:r w:rsidR="00BD6AE0" w:rsidRPr="00BD6AE0">
        <w:rPr>
          <w:sz w:val="28"/>
          <w:szCs w:val="28"/>
        </w:rPr>
        <w:t>от 18 сентября 2020 г</w:t>
      </w:r>
      <w:r w:rsidR="00C155EE">
        <w:rPr>
          <w:sz w:val="28"/>
          <w:szCs w:val="28"/>
        </w:rPr>
        <w:t xml:space="preserve">ода </w:t>
      </w:r>
      <w:r w:rsidR="00BD6AE0">
        <w:rPr>
          <w:sz w:val="28"/>
          <w:szCs w:val="28"/>
        </w:rPr>
        <w:t>№</w:t>
      </w:r>
      <w:r w:rsidR="00BD6AE0" w:rsidRPr="00BD6AE0">
        <w:rPr>
          <w:sz w:val="28"/>
          <w:szCs w:val="28"/>
        </w:rPr>
        <w:t> 1485</w:t>
      </w:r>
      <w:r w:rsidR="00BD6AE0">
        <w:rPr>
          <w:sz w:val="28"/>
          <w:szCs w:val="28"/>
        </w:rPr>
        <w:t xml:space="preserve">, </w:t>
      </w:r>
      <w:r>
        <w:rPr>
          <w:sz w:val="28"/>
          <w:szCs w:val="28"/>
        </w:rPr>
        <w:t>руководствуясь Уставом МО «</w:t>
      </w:r>
      <w:r w:rsidR="005B2D64">
        <w:rPr>
          <w:sz w:val="28"/>
          <w:szCs w:val="28"/>
        </w:rPr>
        <w:t>Урдомское»</w:t>
      </w:r>
      <w:r>
        <w:rPr>
          <w:sz w:val="28"/>
          <w:szCs w:val="28"/>
        </w:rPr>
        <w:t>, Администрация МО «</w:t>
      </w:r>
      <w:r w:rsidR="005B2D64">
        <w:rPr>
          <w:sz w:val="28"/>
          <w:szCs w:val="28"/>
        </w:rPr>
        <w:t>Урдомское»</w:t>
      </w:r>
      <w:r>
        <w:rPr>
          <w:sz w:val="28"/>
          <w:szCs w:val="28"/>
        </w:rPr>
        <w:t xml:space="preserve">, </w:t>
      </w:r>
      <w:r w:rsidRPr="003C0578">
        <w:rPr>
          <w:b/>
          <w:sz w:val="28"/>
          <w:szCs w:val="28"/>
        </w:rPr>
        <w:t>постановляет</w:t>
      </w:r>
      <w:r w:rsidRPr="0021182C">
        <w:rPr>
          <w:spacing w:val="30"/>
          <w:sz w:val="28"/>
          <w:szCs w:val="28"/>
        </w:rPr>
        <w:t>:</w:t>
      </w:r>
    </w:p>
    <w:p w:rsidR="00AA7053" w:rsidRDefault="00AA7053" w:rsidP="009B6E3C">
      <w:pPr>
        <w:autoSpaceDE w:val="0"/>
        <w:autoSpaceDN w:val="0"/>
        <w:adjustRightInd w:val="0"/>
        <w:ind w:firstLine="709"/>
        <w:jc w:val="both"/>
        <w:rPr>
          <w:spacing w:val="30"/>
          <w:sz w:val="28"/>
          <w:szCs w:val="28"/>
        </w:rPr>
      </w:pPr>
    </w:p>
    <w:p w:rsidR="009B6E3C" w:rsidRPr="0021182C" w:rsidRDefault="009B6E3C" w:rsidP="009B6E3C">
      <w:pPr>
        <w:autoSpaceDE w:val="0"/>
        <w:autoSpaceDN w:val="0"/>
        <w:adjustRightInd w:val="0"/>
        <w:ind w:firstLine="709"/>
        <w:jc w:val="both"/>
        <w:rPr>
          <w:sz w:val="28"/>
          <w:szCs w:val="28"/>
        </w:rPr>
      </w:pPr>
      <w:r w:rsidRPr="0021182C">
        <w:rPr>
          <w:sz w:val="28"/>
          <w:szCs w:val="28"/>
        </w:rPr>
        <w:t xml:space="preserve">1. Утвердить прилагаемое </w:t>
      </w:r>
      <w:r w:rsidR="008D2784" w:rsidRPr="008D2784">
        <w:rPr>
          <w:sz w:val="28"/>
          <w:szCs w:val="28"/>
        </w:rPr>
        <w:t>Положение об учебно-консультационных пунктах по гражданской обороне и чрезвычайным ситуациям</w:t>
      </w:r>
      <w:r w:rsidRPr="0021182C">
        <w:rPr>
          <w:sz w:val="28"/>
          <w:szCs w:val="28"/>
        </w:rPr>
        <w:t>.</w:t>
      </w:r>
    </w:p>
    <w:p w:rsidR="00CA251B" w:rsidRDefault="009B6E3C" w:rsidP="009B6E3C">
      <w:pPr>
        <w:ind w:firstLine="709"/>
        <w:jc w:val="both"/>
        <w:rPr>
          <w:sz w:val="28"/>
          <w:szCs w:val="28"/>
        </w:rPr>
      </w:pPr>
      <w:r w:rsidRPr="0021182C">
        <w:rPr>
          <w:sz w:val="28"/>
          <w:szCs w:val="28"/>
        </w:rPr>
        <w:t xml:space="preserve">2. </w:t>
      </w:r>
      <w:r w:rsidR="00CA251B">
        <w:rPr>
          <w:sz w:val="28"/>
          <w:szCs w:val="28"/>
        </w:rPr>
        <w:t>Опубликовать настоящее постановление в установленном порядке.</w:t>
      </w:r>
    </w:p>
    <w:p w:rsidR="009B6E3C" w:rsidRPr="0021182C" w:rsidRDefault="00CA251B" w:rsidP="009B6E3C">
      <w:pPr>
        <w:ind w:firstLine="709"/>
        <w:jc w:val="both"/>
        <w:rPr>
          <w:sz w:val="28"/>
          <w:szCs w:val="28"/>
        </w:rPr>
      </w:pPr>
      <w:r>
        <w:rPr>
          <w:sz w:val="28"/>
          <w:szCs w:val="28"/>
        </w:rPr>
        <w:t xml:space="preserve">3. </w:t>
      </w:r>
      <w:r w:rsidR="009B6E3C">
        <w:rPr>
          <w:sz w:val="28"/>
          <w:szCs w:val="28"/>
        </w:rPr>
        <w:t>Р</w:t>
      </w:r>
      <w:r w:rsidR="009B6E3C" w:rsidRPr="0021182C">
        <w:rPr>
          <w:sz w:val="28"/>
          <w:szCs w:val="28"/>
        </w:rPr>
        <w:t xml:space="preserve">азместить </w:t>
      </w:r>
      <w:r w:rsidR="009B6E3C">
        <w:rPr>
          <w:sz w:val="28"/>
          <w:szCs w:val="28"/>
        </w:rPr>
        <w:t xml:space="preserve">настоящее </w:t>
      </w:r>
      <w:r w:rsidR="00C42905">
        <w:rPr>
          <w:sz w:val="28"/>
          <w:szCs w:val="28"/>
        </w:rPr>
        <w:t>П</w:t>
      </w:r>
      <w:r w:rsidR="009B6E3C">
        <w:rPr>
          <w:sz w:val="28"/>
          <w:szCs w:val="28"/>
        </w:rPr>
        <w:t xml:space="preserve">остановление на официальном сайте </w:t>
      </w:r>
      <w:r w:rsidR="00AA7053">
        <w:rPr>
          <w:sz w:val="28"/>
          <w:szCs w:val="28"/>
        </w:rPr>
        <w:t xml:space="preserve">              </w:t>
      </w:r>
      <w:r w:rsidR="009B6E3C">
        <w:rPr>
          <w:sz w:val="28"/>
          <w:szCs w:val="28"/>
        </w:rPr>
        <w:t>МО «</w:t>
      </w:r>
      <w:r w:rsidR="00C42905">
        <w:rPr>
          <w:sz w:val="28"/>
          <w:szCs w:val="28"/>
        </w:rPr>
        <w:t>Урдомское»</w:t>
      </w:r>
      <w:r w:rsidR="009B6E3C" w:rsidRPr="0021182C">
        <w:rPr>
          <w:sz w:val="28"/>
          <w:szCs w:val="28"/>
        </w:rPr>
        <w:t xml:space="preserve"> в сети Интернет.</w:t>
      </w:r>
    </w:p>
    <w:p w:rsidR="009B6E3C" w:rsidRPr="0021182C" w:rsidRDefault="00CA251B" w:rsidP="009B6E3C">
      <w:pPr>
        <w:ind w:firstLine="709"/>
        <w:jc w:val="both"/>
        <w:rPr>
          <w:sz w:val="28"/>
          <w:szCs w:val="28"/>
        </w:rPr>
      </w:pPr>
      <w:r>
        <w:rPr>
          <w:sz w:val="28"/>
          <w:szCs w:val="28"/>
        </w:rPr>
        <w:t>4</w:t>
      </w:r>
      <w:bookmarkStart w:id="0" w:name="_GoBack"/>
      <w:bookmarkEnd w:id="0"/>
      <w:r w:rsidR="009B6E3C" w:rsidRPr="0021182C">
        <w:rPr>
          <w:sz w:val="28"/>
          <w:szCs w:val="28"/>
        </w:rPr>
        <w:t xml:space="preserve">. Контроль </w:t>
      </w:r>
      <w:r w:rsidR="00AA7053">
        <w:rPr>
          <w:sz w:val="28"/>
          <w:szCs w:val="28"/>
        </w:rPr>
        <w:t xml:space="preserve">по </w:t>
      </w:r>
      <w:r w:rsidR="009B6E3C" w:rsidRPr="0021182C">
        <w:rPr>
          <w:sz w:val="28"/>
          <w:szCs w:val="28"/>
        </w:rPr>
        <w:t>исполнени</w:t>
      </w:r>
      <w:r w:rsidR="00AA7053">
        <w:rPr>
          <w:sz w:val="28"/>
          <w:szCs w:val="28"/>
        </w:rPr>
        <w:t>ю</w:t>
      </w:r>
      <w:r w:rsidR="009B6E3C" w:rsidRPr="0021182C">
        <w:rPr>
          <w:sz w:val="28"/>
          <w:szCs w:val="28"/>
        </w:rPr>
        <w:t xml:space="preserve"> </w:t>
      </w:r>
      <w:r w:rsidR="00AA7053">
        <w:rPr>
          <w:sz w:val="28"/>
          <w:szCs w:val="28"/>
        </w:rPr>
        <w:t>настоящего п</w:t>
      </w:r>
      <w:r w:rsidR="009B6E3C" w:rsidRPr="0021182C">
        <w:rPr>
          <w:sz w:val="28"/>
          <w:szCs w:val="28"/>
        </w:rPr>
        <w:t>остановления возложить на</w:t>
      </w:r>
      <w:r w:rsidR="009B6E3C">
        <w:rPr>
          <w:sz w:val="28"/>
          <w:szCs w:val="28"/>
        </w:rPr>
        <w:t xml:space="preserve"> </w:t>
      </w:r>
      <w:r w:rsidR="00AA7053">
        <w:rPr>
          <w:sz w:val="28"/>
          <w:szCs w:val="28"/>
        </w:rPr>
        <w:t>З</w:t>
      </w:r>
      <w:r w:rsidR="009B6E3C">
        <w:rPr>
          <w:sz w:val="28"/>
          <w:szCs w:val="28"/>
        </w:rPr>
        <w:t>аместителя главы Администрации МО «</w:t>
      </w:r>
      <w:r w:rsidR="00C42905">
        <w:rPr>
          <w:sz w:val="28"/>
          <w:szCs w:val="28"/>
        </w:rPr>
        <w:t>Урдомское»</w:t>
      </w:r>
      <w:r w:rsidR="009B6E3C">
        <w:rPr>
          <w:sz w:val="28"/>
          <w:szCs w:val="28"/>
        </w:rPr>
        <w:t>.</w:t>
      </w:r>
    </w:p>
    <w:p w:rsidR="009B6E3C" w:rsidRDefault="009B6E3C" w:rsidP="009B6E3C">
      <w:pPr>
        <w:ind w:firstLine="709"/>
        <w:jc w:val="both"/>
        <w:rPr>
          <w:sz w:val="28"/>
          <w:szCs w:val="28"/>
        </w:rPr>
      </w:pPr>
    </w:p>
    <w:p w:rsidR="00AA7053" w:rsidRPr="0021182C" w:rsidRDefault="00AA7053" w:rsidP="009B6E3C">
      <w:pPr>
        <w:ind w:firstLine="709"/>
        <w:jc w:val="both"/>
        <w:rPr>
          <w:sz w:val="28"/>
          <w:szCs w:val="28"/>
        </w:rPr>
      </w:pPr>
    </w:p>
    <w:p w:rsidR="009B6E3C" w:rsidRDefault="009B6E3C" w:rsidP="009B6E3C">
      <w:pPr>
        <w:jc w:val="both"/>
        <w:rPr>
          <w:b/>
          <w:sz w:val="28"/>
          <w:szCs w:val="28"/>
        </w:rPr>
      </w:pPr>
      <w:r w:rsidRPr="00C42905">
        <w:rPr>
          <w:b/>
          <w:sz w:val="28"/>
          <w:szCs w:val="28"/>
        </w:rPr>
        <w:t>Глава МО «</w:t>
      </w:r>
      <w:proofErr w:type="gramStart"/>
      <w:r w:rsidR="00C42905" w:rsidRPr="00C42905">
        <w:rPr>
          <w:b/>
          <w:sz w:val="28"/>
          <w:szCs w:val="28"/>
        </w:rPr>
        <w:t>Урдомское»</w:t>
      </w:r>
      <w:r w:rsidR="00C42905" w:rsidRPr="00C42905">
        <w:rPr>
          <w:b/>
          <w:sz w:val="28"/>
          <w:szCs w:val="28"/>
        </w:rPr>
        <w:tab/>
      </w:r>
      <w:proofErr w:type="gramEnd"/>
      <w:r w:rsidR="00C42905" w:rsidRPr="00C42905">
        <w:rPr>
          <w:b/>
          <w:sz w:val="28"/>
          <w:szCs w:val="28"/>
        </w:rPr>
        <w:tab/>
      </w:r>
      <w:r w:rsidR="00C42905" w:rsidRPr="00C42905">
        <w:rPr>
          <w:b/>
          <w:sz w:val="28"/>
          <w:szCs w:val="28"/>
        </w:rPr>
        <w:tab/>
      </w:r>
      <w:r w:rsidR="00C42905" w:rsidRPr="00C42905">
        <w:rPr>
          <w:b/>
          <w:sz w:val="28"/>
          <w:szCs w:val="28"/>
        </w:rPr>
        <w:tab/>
      </w:r>
      <w:r w:rsidR="00C42905" w:rsidRPr="00C42905">
        <w:rPr>
          <w:b/>
          <w:sz w:val="28"/>
          <w:szCs w:val="28"/>
        </w:rPr>
        <w:tab/>
      </w:r>
      <w:r w:rsidR="00C42905" w:rsidRPr="00C42905">
        <w:rPr>
          <w:b/>
          <w:sz w:val="28"/>
          <w:szCs w:val="28"/>
        </w:rPr>
        <w:tab/>
        <w:t>Е.В.</w:t>
      </w:r>
      <w:r w:rsidR="00BD6AE0">
        <w:rPr>
          <w:b/>
          <w:sz w:val="28"/>
          <w:szCs w:val="28"/>
        </w:rPr>
        <w:t xml:space="preserve"> </w:t>
      </w:r>
      <w:r w:rsidR="00C42905" w:rsidRPr="00C42905">
        <w:rPr>
          <w:b/>
          <w:sz w:val="28"/>
          <w:szCs w:val="28"/>
        </w:rPr>
        <w:t>Смирнова</w:t>
      </w:r>
    </w:p>
    <w:p w:rsidR="00BD6AE0" w:rsidRPr="00C42905" w:rsidRDefault="00BD6AE0" w:rsidP="009B6E3C">
      <w:pPr>
        <w:jc w:val="both"/>
        <w:rPr>
          <w:b/>
          <w:sz w:val="28"/>
          <w:szCs w:val="28"/>
        </w:rPr>
      </w:pPr>
    </w:p>
    <w:p w:rsidR="00BD6AE0" w:rsidRDefault="00BD6AE0">
      <w:pPr>
        <w:rPr>
          <w:sz w:val="28"/>
          <w:szCs w:val="28"/>
        </w:rPr>
      </w:pPr>
      <w:r>
        <w:rPr>
          <w:sz w:val="28"/>
          <w:szCs w:val="28"/>
        </w:rPr>
        <w:br w:type="page"/>
      </w:r>
    </w:p>
    <w:p w:rsidR="009B6E3C" w:rsidRPr="002A0F66" w:rsidRDefault="009B6E3C" w:rsidP="009B6E3C">
      <w:pPr>
        <w:jc w:val="right"/>
      </w:pPr>
      <w:r>
        <w:rPr>
          <w:sz w:val="28"/>
          <w:szCs w:val="28"/>
        </w:rPr>
        <w:lastRenderedPageBreak/>
        <w:t xml:space="preserve">                                                                       </w:t>
      </w:r>
      <w:r w:rsidRPr="002A0F66">
        <w:t>Утверждено</w:t>
      </w:r>
    </w:p>
    <w:p w:rsidR="009B6E3C" w:rsidRPr="002A0F66" w:rsidRDefault="00C42905" w:rsidP="009B6E3C">
      <w:pPr>
        <w:keepNext/>
        <w:ind w:left="5040"/>
        <w:jc w:val="right"/>
        <w:rPr>
          <w:rStyle w:val="a7"/>
          <w:bCs/>
          <w:color w:val="auto"/>
        </w:rPr>
      </w:pPr>
      <w:r w:rsidRPr="002A0F66">
        <w:rPr>
          <w:rStyle w:val="a7"/>
          <w:bCs/>
          <w:color w:val="auto"/>
        </w:rPr>
        <w:t>П</w:t>
      </w:r>
      <w:r w:rsidR="009B6E3C" w:rsidRPr="002A0F66">
        <w:rPr>
          <w:rStyle w:val="a7"/>
          <w:bCs/>
          <w:color w:val="auto"/>
        </w:rPr>
        <w:t xml:space="preserve">остановлением </w:t>
      </w:r>
    </w:p>
    <w:p w:rsidR="009B6E3C" w:rsidRPr="002A0F66" w:rsidRDefault="00F14CC6" w:rsidP="009B6E3C">
      <w:pPr>
        <w:keepNext/>
        <w:ind w:left="5040"/>
        <w:jc w:val="right"/>
        <w:rPr>
          <w:rStyle w:val="a7"/>
          <w:color w:val="auto"/>
        </w:rPr>
      </w:pPr>
      <w:r>
        <w:rPr>
          <w:rStyle w:val="a7"/>
          <w:color w:val="auto"/>
        </w:rPr>
        <w:t xml:space="preserve">Администрации </w:t>
      </w:r>
      <w:r w:rsidR="009B6E3C" w:rsidRPr="002A0F66">
        <w:rPr>
          <w:rStyle w:val="a7"/>
          <w:color w:val="auto"/>
        </w:rPr>
        <w:t>МО «</w:t>
      </w:r>
      <w:r w:rsidR="00C42905" w:rsidRPr="002A0F66">
        <w:t>Урдомское»</w:t>
      </w:r>
    </w:p>
    <w:p w:rsidR="009B6E3C" w:rsidRPr="0021182C" w:rsidRDefault="000C27A4" w:rsidP="009B6E3C">
      <w:pPr>
        <w:keepNext/>
        <w:ind w:left="5040"/>
        <w:jc w:val="right"/>
        <w:rPr>
          <w:sz w:val="28"/>
          <w:szCs w:val="28"/>
        </w:rPr>
      </w:pPr>
      <w:r w:rsidRPr="002A0F66">
        <w:rPr>
          <w:rStyle w:val="aa"/>
          <w:b w:val="0"/>
          <w:bCs w:val="0"/>
          <w:sz w:val="24"/>
          <w:szCs w:val="24"/>
        </w:rPr>
        <w:t xml:space="preserve">от </w:t>
      </w:r>
      <w:r w:rsidR="009552C9">
        <w:rPr>
          <w:rStyle w:val="aa"/>
          <w:b w:val="0"/>
          <w:bCs w:val="0"/>
          <w:sz w:val="24"/>
          <w:szCs w:val="24"/>
        </w:rPr>
        <w:t>19 марта</w:t>
      </w:r>
      <w:r w:rsidR="009B6E3C" w:rsidRPr="002A0F66">
        <w:rPr>
          <w:rStyle w:val="aa"/>
          <w:b w:val="0"/>
          <w:bCs w:val="0"/>
          <w:sz w:val="24"/>
          <w:szCs w:val="24"/>
        </w:rPr>
        <w:t xml:space="preserve"> 20</w:t>
      </w:r>
      <w:r w:rsidR="00C42905" w:rsidRPr="002A0F66">
        <w:rPr>
          <w:rStyle w:val="aa"/>
          <w:b w:val="0"/>
          <w:bCs w:val="0"/>
          <w:sz w:val="24"/>
          <w:szCs w:val="24"/>
        </w:rPr>
        <w:t>2</w:t>
      </w:r>
      <w:r w:rsidR="009B6E3C" w:rsidRPr="002A0F66">
        <w:rPr>
          <w:rStyle w:val="aa"/>
          <w:b w:val="0"/>
          <w:bCs w:val="0"/>
          <w:sz w:val="24"/>
          <w:szCs w:val="24"/>
        </w:rPr>
        <w:t>1 г. №</w:t>
      </w:r>
      <w:r w:rsidRPr="002A0F66">
        <w:rPr>
          <w:rStyle w:val="aa"/>
          <w:b w:val="0"/>
          <w:bCs w:val="0"/>
          <w:sz w:val="24"/>
          <w:szCs w:val="24"/>
        </w:rPr>
        <w:t xml:space="preserve"> </w:t>
      </w:r>
      <w:r w:rsidR="009552C9">
        <w:rPr>
          <w:rStyle w:val="aa"/>
          <w:b w:val="0"/>
          <w:bCs w:val="0"/>
          <w:sz w:val="24"/>
          <w:szCs w:val="24"/>
        </w:rPr>
        <w:t>30</w:t>
      </w:r>
    </w:p>
    <w:p w:rsidR="009B6E3C" w:rsidRDefault="009B6E3C" w:rsidP="009B6E3C">
      <w:pPr>
        <w:rPr>
          <w:lang w:eastAsia="x-none"/>
        </w:rPr>
      </w:pPr>
    </w:p>
    <w:p w:rsidR="00054082" w:rsidRDefault="00054082" w:rsidP="00CE6014">
      <w:pPr>
        <w:jc w:val="center"/>
        <w:rPr>
          <w:b/>
          <w:sz w:val="28"/>
          <w:szCs w:val="28"/>
          <w:lang w:eastAsia="x-none"/>
        </w:rPr>
      </w:pPr>
      <w:r w:rsidRPr="00CE6014">
        <w:rPr>
          <w:b/>
          <w:sz w:val="28"/>
          <w:szCs w:val="28"/>
          <w:lang w:eastAsia="x-none"/>
        </w:rPr>
        <w:t>Положение об учебно-консультационных пунктах по гражданской обороне и чрезвычайным ситуациям</w:t>
      </w:r>
    </w:p>
    <w:p w:rsidR="00AA7053" w:rsidRPr="00CE6014" w:rsidRDefault="00AA7053" w:rsidP="00CE6014">
      <w:pPr>
        <w:jc w:val="center"/>
        <w:rPr>
          <w:b/>
          <w:sz w:val="28"/>
          <w:szCs w:val="28"/>
          <w:lang w:eastAsia="x-none"/>
        </w:rPr>
      </w:pPr>
    </w:p>
    <w:p w:rsidR="00054082" w:rsidRPr="00AA7053" w:rsidRDefault="00054082" w:rsidP="00AA7053">
      <w:pPr>
        <w:ind w:firstLine="709"/>
        <w:jc w:val="center"/>
        <w:rPr>
          <w:b/>
          <w:sz w:val="28"/>
          <w:szCs w:val="28"/>
          <w:lang w:eastAsia="x-none"/>
        </w:rPr>
      </w:pPr>
      <w:r w:rsidRPr="00AA7053">
        <w:rPr>
          <w:b/>
          <w:sz w:val="28"/>
          <w:szCs w:val="28"/>
          <w:lang w:eastAsia="x-none"/>
        </w:rPr>
        <w:t>1. Общие положения</w:t>
      </w:r>
    </w:p>
    <w:p w:rsidR="0027211B" w:rsidRPr="00CE6014" w:rsidRDefault="00054082" w:rsidP="00AA7053">
      <w:pPr>
        <w:numPr>
          <w:ilvl w:val="1"/>
          <w:numId w:val="7"/>
        </w:numPr>
        <w:ind w:left="0" w:firstLine="709"/>
        <w:jc w:val="both"/>
        <w:rPr>
          <w:sz w:val="28"/>
          <w:szCs w:val="28"/>
          <w:lang w:eastAsia="x-none"/>
        </w:rPr>
      </w:pPr>
      <w:r w:rsidRPr="00CE6014">
        <w:rPr>
          <w:sz w:val="28"/>
          <w:szCs w:val="28"/>
          <w:lang w:eastAsia="x-none"/>
        </w:rPr>
        <w:t xml:space="preserve">Положение об учебно-консультационных пунктах по гражданской обороне и чрезвычайным ситуациям (далее - Положение) разработано в </w:t>
      </w:r>
      <w:r w:rsidR="00AA7053" w:rsidRPr="00AA7053">
        <w:rPr>
          <w:sz w:val="28"/>
          <w:szCs w:val="28"/>
          <w:lang w:eastAsia="x-none"/>
        </w:rPr>
        <w:t>с Федеральным законом от 21 декабря 1994 года № 68-ФЗ «О защите населения и территорий от чрезвычайных ситуаций природного и техногенного характера», Федеральным законом от 12 февраля 1998 года № 28-ФЗ «О гражданской обороне», Положением об организации обучения населения в области гражданской обороны, утвержденным постановлением Правительства РФ от 02 ноября 2000 года N 841, Положением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 утвержденном Постановлением Правительства РФ от 18 сентября 2020 г. № 1485</w:t>
      </w:r>
      <w:r w:rsidRPr="00CE6014">
        <w:rPr>
          <w:sz w:val="28"/>
          <w:szCs w:val="28"/>
          <w:lang w:eastAsia="x-none"/>
        </w:rPr>
        <w:t xml:space="preserve">. </w:t>
      </w:r>
    </w:p>
    <w:p w:rsidR="00B94F8A" w:rsidRPr="00CE6014" w:rsidRDefault="00054082" w:rsidP="00AA7053">
      <w:pPr>
        <w:ind w:firstLine="709"/>
        <w:jc w:val="both"/>
        <w:rPr>
          <w:sz w:val="28"/>
          <w:szCs w:val="28"/>
          <w:lang w:eastAsia="x-none"/>
        </w:rPr>
      </w:pPr>
      <w:r w:rsidRPr="00CE6014">
        <w:rPr>
          <w:sz w:val="28"/>
          <w:szCs w:val="28"/>
          <w:lang w:eastAsia="x-none"/>
        </w:rPr>
        <w:t>Настоящее Положение определяет порядок создания и работы учебно-консультационных пунктов по гражданской обороне и чрезвычайным ситуациям.</w:t>
      </w:r>
    </w:p>
    <w:p w:rsidR="00054082" w:rsidRPr="00CE6014" w:rsidRDefault="00054082" w:rsidP="00AA7053">
      <w:pPr>
        <w:ind w:firstLine="709"/>
        <w:jc w:val="both"/>
        <w:rPr>
          <w:sz w:val="28"/>
          <w:szCs w:val="28"/>
          <w:lang w:eastAsia="x-none"/>
        </w:rPr>
      </w:pPr>
      <w:r w:rsidRPr="009552C9">
        <w:rPr>
          <w:b/>
          <w:sz w:val="28"/>
          <w:szCs w:val="28"/>
          <w:lang w:eastAsia="x-none"/>
        </w:rPr>
        <w:t>1.2.</w:t>
      </w:r>
      <w:r w:rsidRPr="00CE6014">
        <w:rPr>
          <w:sz w:val="28"/>
          <w:szCs w:val="28"/>
          <w:lang w:eastAsia="x-none"/>
        </w:rPr>
        <w:t xml:space="preserve"> Учебно-консультационные пункты по гражданской обороне и чрезвычайным ситуациям (далее - УКП по ГОЧС) создаются по месту жительства людей, как правило, на базе жилищно-эксплуатационных и социальных учреждений, на предприятиях, в их структурных подразделениях, учреждениях и организациях, учебных заведениях, местах массового пребывания людей, объектах здравоохранения, в досугово-развлекательных и торговых комплексах.</w:t>
      </w:r>
    </w:p>
    <w:p w:rsidR="00054082" w:rsidRPr="00CE6014" w:rsidRDefault="00054082" w:rsidP="00AA7053">
      <w:pPr>
        <w:ind w:firstLine="709"/>
        <w:jc w:val="both"/>
        <w:rPr>
          <w:sz w:val="28"/>
          <w:szCs w:val="28"/>
          <w:lang w:eastAsia="x-none"/>
        </w:rPr>
      </w:pPr>
      <w:r w:rsidRPr="00CE6014">
        <w:rPr>
          <w:sz w:val="28"/>
          <w:szCs w:val="28"/>
          <w:lang w:eastAsia="x-none"/>
        </w:rPr>
        <w:t>1.3. УКП по ГОЧС предназначены для оперативного информирования неработающего населения о правилах поведения и основных способах защиты в чрезвычайных ситуациях мирного и военного времени, приемах оказания первой помощи и правилах пользования коллективными и индивидуальными средствами защиты.</w:t>
      </w:r>
    </w:p>
    <w:p w:rsidR="00054082" w:rsidRPr="00AA7053" w:rsidRDefault="00054082" w:rsidP="00AA7053">
      <w:pPr>
        <w:jc w:val="center"/>
        <w:rPr>
          <w:b/>
          <w:sz w:val="28"/>
          <w:szCs w:val="28"/>
          <w:lang w:eastAsia="x-none"/>
        </w:rPr>
      </w:pPr>
      <w:r w:rsidRPr="00AA7053">
        <w:rPr>
          <w:b/>
          <w:sz w:val="28"/>
          <w:szCs w:val="28"/>
          <w:lang w:eastAsia="x-none"/>
        </w:rPr>
        <w:t xml:space="preserve">2. Цели и задачи УКП </w:t>
      </w:r>
      <w:r w:rsidR="00AA7053" w:rsidRPr="00AA7053">
        <w:rPr>
          <w:b/>
          <w:sz w:val="28"/>
          <w:szCs w:val="28"/>
          <w:lang w:eastAsia="x-none"/>
        </w:rPr>
        <w:t>по</w:t>
      </w:r>
      <w:r w:rsidRPr="00AA7053">
        <w:rPr>
          <w:b/>
          <w:sz w:val="28"/>
          <w:szCs w:val="28"/>
          <w:lang w:eastAsia="x-none"/>
        </w:rPr>
        <w:t xml:space="preserve"> ГОЧС</w:t>
      </w:r>
    </w:p>
    <w:p w:rsidR="00054082" w:rsidRPr="00CE6014" w:rsidRDefault="00054082" w:rsidP="00AA7053">
      <w:pPr>
        <w:ind w:firstLine="567"/>
        <w:jc w:val="both"/>
        <w:rPr>
          <w:sz w:val="28"/>
          <w:szCs w:val="28"/>
          <w:lang w:eastAsia="x-none"/>
        </w:rPr>
      </w:pPr>
      <w:r w:rsidRPr="009552C9">
        <w:rPr>
          <w:b/>
          <w:sz w:val="28"/>
          <w:szCs w:val="28"/>
          <w:lang w:eastAsia="x-none"/>
        </w:rPr>
        <w:t>2.1.</w:t>
      </w:r>
      <w:r w:rsidRPr="00CE6014">
        <w:rPr>
          <w:sz w:val="28"/>
          <w:szCs w:val="28"/>
          <w:lang w:eastAsia="x-none"/>
        </w:rPr>
        <w:t xml:space="preserve"> Основными целями УКП по ГОЧС являются:</w:t>
      </w:r>
    </w:p>
    <w:p w:rsidR="00054082" w:rsidRPr="00CE6014" w:rsidRDefault="00054082" w:rsidP="00AA7053">
      <w:pPr>
        <w:ind w:firstLine="567"/>
        <w:jc w:val="both"/>
        <w:rPr>
          <w:sz w:val="28"/>
          <w:szCs w:val="28"/>
          <w:lang w:eastAsia="x-none"/>
        </w:rPr>
      </w:pPr>
      <w:r w:rsidRPr="00CE6014">
        <w:rPr>
          <w:sz w:val="28"/>
          <w:szCs w:val="28"/>
          <w:lang w:eastAsia="x-none"/>
        </w:rPr>
        <w:t>- расширение информационно-просветительского обеспечения и улучшение подготовки населения по месту жительства по вопросам гражданской обороны и действиям при возникновении чрезвычайных ситуаций;</w:t>
      </w:r>
    </w:p>
    <w:p w:rsidR="00054082" w:rsidRPr="00CE6014" w:rsidRDefault="00054082" w:rsidP="00AA7053">
      <w:pPr>
        <w:ind w:firstLine="567"/>
        <w:jc w:val="both"/>
        <w:rPr>
          <w:sz w:val="28"/>
          <w:szCs w:val="28"/>
          <w:lang w:eastAsia="x-none"/>
        </w:rPr>
      </w:pPr>
      <w:r w:rsidRPr="00CE6014">
        <w:rPr>
          <w:sz w:val="28"/>
          <w:szCs w:val="28"/>
          <w:lang w:eastAsia="x-none"/>
        </w:rPr>
        <w:t>- формирование психологической устойчивости населения при возникновении чрезвычайных ситуаций;</w:t>
      </w:r>
    </w:p>
    <w:p w:rsidR="00054082" w:rsidRPr="00CE6014" w:rsidRDefault="00054082" w:rsidP="00AA7053">
      <w:pPr>
        <w:ind w:firstLine="567"/>
        <w:jc w:val="both"/>
        <w:rPr>
          <w:sz w:val="28"/>
          <w:szCs w:val="28"/>
          <w:lang w:eastAsia="x-none"/>
        </w:rPr>
      </w:pPr>
      <w:r w:rsidRPr="00CE6014">
        <w:rPr>
          <w:sz w:val="28"/>
          <w:szCs w:val="28"/>
          <w:lang w:eastAsia="x-none"/>
        </w:rPr>
        <w:t>- воспитание чувства ответственности за личную, семейную и коллективную безопасность;</w:t>
      </w:r>
    </w:p>
    <w:p w:rsidR="00054082" w:rsidRPr="00CE6014" w:rsidRDefault="00054082" w:rsidP="00AA7053">
      <w:pPr>
        <w:ind w:firstLine="567"/>
        <w:jc w:val="both"/>
        <w:rPr>
          <w:sz w:val="28"/>
          <w:szCs w:val="28"/>
          <w:lang w:eastAsia="x-none"/>
        </w:rPr>
      </w:pPr>
      <w:r w:rsidRPr="00CE6014">
        <w:rPr>
          <w:sz w:val="28"/>
          <w:szCs w:val="28"/>
          <w:lang w:eastAsia="x-none"/>
        </w:rPr>
        <w:t>- формирование у населения культуры безопасности жизнедеятельности.</w:t>
      </w:r>
    </w:p>
    <w:p w:rsidR="00054082" w:rsidRPr="00CE6014" w:rsidRDefault="00054082" w:rsidP="00AA7053">
      <w:pPr>
        <w:ind w:firstLine="567"/>
        <w:jc w:val="both"/>
        <w:rPr>
          <w:sz w:val="28"/>
          <w:szCs w:val="28"/>
          <w:lang w:eastAsia="x-none"/>
        </w:rPr>
      </w:pPr>
      <w:r w:rsidRPr="009552C9">
        <w:rPr>
          <w:b/>
          <w:sz w:val="28"/>
          <w:szCs w:val="28"/>
          <w:lang w:eastAsia="x-none"/>
        </w:rPr>
        <w:lastRenderedPageBreak/>
        <w:t>2.2.</w:t>
      </w:r>
      <w:r w:rsidRPr="00CE6014">
        <w:rPr>
          <w:sz w:val="28"/>
          <w:szCs w:val="28"/>
          <w:lang w:eastAsia="x-none"/>
        </w:rPr>
        <w:t xml:space="preserve"> Основными задачами УКП по ГОЧС являются:</w:t>
      </w:r>
    </w:p>
    <w:p w:rsidR="00054082" w:rsidRPr="00CE6014" w:rsidRDefault="00054082" w:rsidP="00AA7053">
      <w:pPr>
        <w:ind w:firstLine="567"/>
        <w:jc w:val="both"/>
        <w:rPr>
          <w:sz w:val="28"/>
          <w:szCs w:val="28"/>
          <w:lang w:eastAsia="x-none"/>
        </w:rPr>
      </w:pPr>
      <w:r w:rsidRPr="00CE6014">
        <w:rPr>
          <w:sz w:val="28"/>
          <w:szCs w:val="28"/>
          <w:lang w:eastAsia="x-none"/>
        </w:rPr>
        <w:t>- разработка, накопление и доведение до населения учебно-методических материалов, справок, памяток, аудио- и видеоматериалов по обеспечению безопасности и гражданской обороне, действиям при угрозе возникновения и при возникновении чрезвычайных ситуаций природного, техногенного и биолого-социального характера, а также при возникновении опасностей во время военных конфликтов или вследствие этих конфликтов;</w:t>
      </w:r>
    </w:p>
    <w:p w:rsidR="00054082" w:rsidRPr="00CE6014" w:rsidRDefault="00054082" w:rsidP="00AA7053">
      <w:pPr>
        <w:ind w:firstLine="567"/>
        <w:jc w:val="both"/>
        <w:rPr>
          <w:sz w:val="28"/>
          <w:szCs w:val="28"/>
          <w:lang w:eastAsia="x-none"/>
        </w:rPr>
      </w:pPr>
      <w:r w:rsidRPr="00CE6014">
        <w:rPr>
          <w:sz w:val="28"/>
          <w:szCs w:val="28"/>
          <w:lang w:eastAsia="x-none"/>
        </w:rPr>
        <w:t>- ознакомление неработающего населения с действующим законодательством в области гражданской обороны, защиты от чрезвычайных ситуаций, с правилами поведения при угрозе и возникновении чрезвычайных ситуаций, доступными способами и средствами защиты от радиоактивных, отравляющих и аварийно-химических опасных веществ, от воздействия биологически опасных средств, а также с приемами оказания самопомощи и взаимопомощи при поражениях и несчастных случаях;</w:t>
      </w:r>
    </w:p>
    <w:p w:rsidR="00054082" w:rsidRPr="00CE6014" w:rsidRDefault="00054082" w:rsidP="00AA7053">
      <w:pPr>
        <w:ind w:firstLine="567"/>
        <w:jc w:val="both"/>
        <w:rPr>
          <w:sz w:val="28"/>
          <w:szCs w:val="28"/>
          <w:lang w:eastAsia="x-none"/>
        </w:rPr>
      </w:pPr>
      <w:r w:rsidRPr="00CE6014">
        <w:rPr>
          <w:sz w:val="28"/>
          <w:szCs w:val="28"/>
          <w:lang w:eastAsia="x-none"/>
        </w:rPr>
        <w:t>- разъяснение и предоставление в пределах компетенции необходимых справок и информации о радиационной, химической, пожарной, санитарно-эпидемиологической и экологической обстановке на территории муниципального образования;</w:t>
      </w:r>
    </w:p>
    <w:p w:rsidR="00054082" w:rsidRPr="00CE6014" w:rsidRDefault="00054082" w:rsidP="00AA7053">
      <w:pPr>
        <w:ind w:firstLine="567"/>
        <w:jc w:val="both"/>
        <w:rPr>
          <w:sz w:val="28"/>
          <w:szCs w:val="28"/>
          <w:lang w:eastAsia="x-none"/>
        </w:rPr>
      </w:pPr>
      <w:r w:rsidRPr="00CE6014">
        <w:rPr>
          <w:sz w:val="28"/>
          <w:szCs w:val="28"/>
          <w:lang w:eastAsia="x-none"/>
        </w:rPr>
        <w:t>- доведение до консультируемых граждан сведений о контактных телефонах сил, служб и организаций муниципального образования, оказывающих помощь или консультации по вопросам предупреждения и ликвидации чрезвычайных ситуаций и при несчастных случаях.</w:t>
      </w:r>
    </w:p>
    <w:p w:rsidR="00054082" w:rsidRPr="00AA7053" w:rsidRDefault="00054082" w:rsidP="00AA7053">
      <w:pPr>
        <w:jc w:val="center"/>
        <w:rPr>
          <w:b/>
          <w:sz w:val="28"/>
          <w:szCs w:val="28"/>
          <w:lang w:eastAsia="x-none"/>
        </w:rPr>
      </w:pPr>
      <w:r w:rsidRPr="00AA7053">
        <w:rPr>
          <w:b/>
          <w:sz w:val="28"/>
          <w:szCs w:val="28"/>
          <w:lang w:eastAsia="x-none"/>
        </w:rPr>
        <w:t>3. Порядок создания и работы УКП ПО ГОЧС</w:t>
      </w:r>
    </w:p>
    <w:p w:rsidR="00054082" w:rsidRPr="00CE6014" w:rsidRDefault="00054082" w:rsidP="00AA7053">
      <w:pPr>
        <w:widowControl w:val="0"/>
        <w:ind w:firstLine="567"/>
        <w:jc w:val="both"/>
        <w:rPr>
          <w:sz w:val="28"/>
          <w:szCs w:val="28"/>
          <w:lang w:eastAsia="x-none"/>
        </w:rPr>
      </w:pPr>
      <w:r w:rsidRPr="009552C9">
        <w:rPr>
          <w:b/>
          <w:sz w:val="28"/>
          <w:szCs w:val="28"/>
          <w:lang w:eastAsia="x-none"/>
        </w:rPr>
        <w:t>3.1.</w:t>
      </w:r>
      <w:r w:rsidRPr="00CE6014">
        <w:rPr>
          <w:sz w:val="28"/>
          <w:szCs w:val="28"/>
          <w:lang w:eastAsia="x-none"/>
        </w:rPr>
        <w:t xml:space="preserve"> УКП по ГОЧС создается на основании распоряжения администрации </w:t>
      </w:r>
      <w:r w:rsidR="00AA7053">
        <w:rPr>
          <w:sz w:val="28"/>
          <w:szCs w:val="28"/>
          <w:lang w:eastAsia="x-none"/>
        </w:rPr>
        <w:t>МО «Урдомское»</w:t>
      </w:r>
      <w:r w:rsidRPr="00CE6014">
        <w:rPr>
          <w:sz w:val="28"/>
          <w:szCs w:val="28"/>
          <w:lang w:eastAsia="x-none"/>
        </w:rPr>
        <w:t>.</w:t>
      </w:r>
    </w:p>
    <w:p w:rsidR="00054082" w:rsidRPr="00CE6014" w:rsidRDefault="00054082" w:rsidP="00AA7053">
      <w:pPr>
        <w:widowControl w:val="0"/>
        <w:ind w:firstLine="567"/>
        <w:jc w:val="both"/>
        <w:rPr>
          <w:sz w:val="28"/>
          <w:szCs w:val="28"/>
          <w:lang w:eastAsia="x-none"/>
        </w:rPr>
      </w:pPr>
      <w:r w:rsidRPr="00CE6014">
        <w:rPr>
          <w:sz w:val="28"/>
          <w:szCs w:val="28"/>
          <w:lang w:eastAsia="x-none"/>
        </w:rPr>
        <w:t xml:space="preserve">Методическое руководство и контроль за работой УКП по ГОЧС возлагается на </w:t>
      </w:r>
      <w:r w:rsidR="00AA7053">
        <w:rPr>
          <w:sz w:val="28"/>
          <w:szCs w:val="28"/>
          <w:lang w:eastAsia="x-none"/>
        </w:rPr>
        <w:t>Администрацию МО «Урдомское»</w:t>
      </w:r>
      <w:r w:rsidRPr="00CE6014">
        <w:rPr>
          <w:sz w:val="28"/>
          <w:szCs w:val="28"/>
          <w:lang w:eastAsia="x-none"/>
        </w:rPr>
        <w:t>.</w:t>
      </w:r>
    </w:p>
    <w:p w:rsidR="00054082" w:rsidRPr="00CE6014" w:rsidRDefault="00054082" w:rsidP="00AA7053">
      <w:pPr>
        <w:widowControl w:val="0"/>
        <w:ind w:firstLine="567"/>
        <w:jc w:val="both"/>
        <w:rPr>
          <w:sz w:val="28"/>
          <w:szCs w:val="28"/>
          <w:lang w:eastAsia="x-none"/>
        </w:rPr>
      </w:pPr>
      <w:r w:rsidRPr="00CE6014">
        <w:rPr>
          <w:sz w:val="28"/>
          <w:szCs w:val="28"/>
          <w:lang w:eastAsia="x-none"/>
        </w:rPr>
        <w:t>Непосредственное руководство и обеспечение работы УКП по ГОЧС по предоставлению населению необходимой информации в области гражданской обороны, защиты от чрезвычайных ситуаций, обеспечения пожарной безопасности и безопасности людей на водных объектах возлагается на руководителя организации (учреждения).</w:t>
      </w:r>
    </w:p>
    <w:p w:rsidR="00054082" w:rsidRPr="00CE6014" w:rsidRDefault="00054082" w:rsidP="00AA7053">
      <w:pPr>
        <w:widowControl w:val="0"/>
        <w:ind w:firstLine="567"/>
        <w:jc w:val="both"/>
        <w:rPr>
          <w:sz w:val="28"/>
          <w:szCs w:val="28"/>
          <w:lang w:eastAsia="x-none"/>
        </w:rPr>
      </w:pPr>
      <w:r w:rsidRPr="00CE6014">
        <w:rPr>
          <w:sz w:val="28"/>
          <w:szCs w:val="28"/>
          <w:lang w:eastAsia="x-none"/>
        </w:rPr>
        <w:t>Начальник УКП по ГОЧС назначается приказом руководителя организации (учреждения) из числа штатных сотрудников.</w:t>
      </w:r>
    </w:p>
    <w:p w:rsidR="00054082" w:rsidRPr="00CE6014" w:rsidRDefault="00054082" w:rsidP="00AA7053">
      <w:pPr>
        <w:widowControl w:val="0"/>
        <w:ind w:firstLine="567"/>
        <w:jc w:val="both"/>
        <w:rPr>
          <w:sz w:val="28"/>
          <w:szCs w:val="28"/>
          <w:lang w:eastAsia="x-none"/>
        </w:rPr>
      </w:pPr>
      <w:r w:rsidRPr="009552C9">
        <w:rPr>
          <w:b/>
          <w:sz w:val="28"/>
          <w:szCs w:val="28"/>
          <w:lang w:eastAsia="x-none"/>
        </w:rPr>
        <w:t>3.2.</w:t>
      </w:r>
      <w:r w:rsidRPr="00CE6014">
        <w:rPr>
          <w:sz w:val="28"/>
          <w:szCs w:val="28"/>
          <w:lang w:eastAsia="x-none"/>
        </w:rPr>
        <w:t xml:space="preserve"> Работа УКП по ГОЧС организуется путем:</w:t>
      </w:r>
    </w:p>
    <w:p w:rsidR="00054082" w:rsidRPr="00CE6014" w:rsidRDefault="00054082" w:rsidP="00AA7053">
      <w:pPr>
        <w:widowControl w:val="0"/>
        <w:ind w:firstLine="567"/>
        <w:jc w:val="both"/>
        <w:rPr>
          <w:sz w:val="28"/>
          <w:szCs w:val="28"/>
          <w:lang w:eastAsia="x-none"/>
        </w:rPr>
      </w:pPr>
      <w:r w:rsidRPr="00CE6014">
        <w:rPr>
          <w:sz w:val="28"/>
          <w:szCs w:val="28"/>
          <w:lang w:eastAsia="x-none"/>
        </w:rPr>
        <w:t>- проведения плановых занятий, бесед;</w:t>
      </w:r>
    </w:p>
    <w:p w:rsidR="00054082" w:rsidRPr="00CE6014" w:rsidRDefault="00054082" w:rsidP="00AA7053">
      <w:pPr>
        <w:widowControl w:val="0"/>
        <w:ind w:firstLine="567"/>
        <w:jc w:val="both"/>
        <w:rPr>
          <w:sz w:val="28"/>
          <w:szCs w:val="28"/>
          <w:lang w:eastAsia="x-none"/>
        </w:rPr>
      </w:pPr>
      <w:r w:rsidRPr="00CE6014">
        <w:rPr>
          <w:sz w:val="28"/>
          <w:szCs w:val="28"/>
          <w:lang w:eastAsia="x-none"/>
        </w:rPr>
        <w:t>- проведения инструктажей при заселении гражданами квартир, а также бесед, проводимых в ходе проверок противопожарного состояния и по фактам пожаров в квартирах;</w:t>
      </w:r>
    </w:p>
    <w:p w:rsidR="00054082" w:rsidRPr="00CE6014" w:rsidRDefault="00054082" w:rsidP="00AA7053">
      <w:pPr>
        <w:widowControl w:val="0"/>
        <w:ind w:firstLine="567"/>
        <w:jc w:val="both"/>
        <w:rPr>
          <w:sz w:val="28"/>
          <w:szCs w:val="28"/>
          <w:lang w:eastAsia="x-none"/>
        </w:rPr>
      </w:pPr>
      <w:r w:rsidRPr="00CE6014">
        <w:rPr>
          <w:sz w:val="28"/>
          <w:szCs w:val="28"/>
          <w:lang w:eastAsia="x-none"/>
        </w:rPr>
        <w:t>- участия в мероприятиях по пожарной безопасности;</w:t>
      </w:r>
    </w:p>
    <w:p w:rsidR="00054082" w:rsidRPr="00CE6014" w:rsidRDefault="00054082" w:rsidP="00AA7053">
      <w:pPr>
        <w:widowControl w:val="0"/>
        <w:ind w:firstLine="567"/>
        <w:jc w:val="both"/>
        <w:rPr>
          <w:sz w:val="28"/>
          <w:szCs w:val="28"/>
          <w:lang w:eastAsia="x-none"/>
        </w:rPr>
      </w:pPr>
      <w:r w:rsidRPr="00CE6014">
        <w:rPr>
          <w:sz w:val="28"/>
          <w:szCs w:val="28"/>
          <w:lang w:eastAsia="x-none"/>
        </w:rPr>
        <w:t>- участия в мероприятиях, проводимых в рамках противопожарной пропаганды, которая организуется администрацией муниципального образования и осуществляется через средства массовой информации, посредством издания и распространения памяток, а также в ходе проведения собраний населения;</w:t>
      </w:r>
    </w:p>
    <w:p w:rsidR="00054082" w:rsidRPr="00CE6014" w:rsidRDefault="00054082" w:rsidP="00AA7053">
      <w:pPr>
        <w:widowControl w:val="0"/>
        <w:ind w:firstLine="567"/>
        <w:jc w:val="both"/>
        <w:rPr>
          <w:sz w:val="28"/>
          <w:szCs w:val="28"/>
          <w:lang w:eastAsia="x-none"/>
        </w:rPr>
      </w:pPr>
      <w:r w:rsidRPr="00CE6014">
        <w:rPr>
          <w:sz w:val="28"/>
          <w:szCs w:val="28"/>
          <w:lang w:eastAsia="x-none"/>
        </w:rPr>
        <w:t xml:space="preserve">- проведения пропагандистских и агитационных мероприятий (бесед, лекций, вечеров вопросов и ответов, консультаций, показов учебных кино- и </w:t>
      </w:r>
      <w:r w:rsidRPr="00CE6014">
        <w:rPr>
          <w:sz w:val="28"/>
          <w:szCs w:val="28"/>
          <w:lang w:eastAsia="x-none"/>
        </w:rPr>
        <w:lastRenderedPageBreak/>
        <w:t>видеофильмов по безопасности жизнедеятельности и др.);</w:t>
      </w:r>
    </w:p>
    <w:p w:rsidR="00054082" w:rsidRPr="00CE6014" w:rsidRDefault="00054082" w:rsidP="00AA7053">
      <w:pPr>
        <w:widowControl w:val="0"/>
        <w:ind w:firstLine="567"/>
        <w:jc w:val="both"/>
        <w:rPr>
          <w:sz w:val="28"/>
          <w:szCs w:val="28"/>
          <w:lang w:eastAsia="x-none"/>
        </w:rPr>
      </w:pPr>
      <w:r w:rsidRPr="00CE6014">
        <w:rPr>
          <w:sz w:val="28"/>
          <w:szCs w:val="28"/>
          <w:lang w:eastAsia="x-none"/>
        </w:rPr>
        <w:t>- распространения и чтения памяток, листовок, пособий, прослушивания радиопередач и просмотра телепрограмм по тематике гражданской обороны, защите от чрезвычайных ситуаций и ПБ.</w:t>
      </w:r>
    </w:p>
    <w:p w:rsidR="00054082" w:rsidRPr="00AA7053" w:rsidRDefault="00054082" w:rsidP="00AA7053">
      <w:pPr>
        <w:jc w:val="center"/>
        <w:rPr>
          <w:b/>
          <w:sz w:val="28"/>
          <w:szCs w:val="28"/>
          <w:lang w:eastAsia="x-none"/>
        </w:rPr>
      </w:pPr>
      <w:r w:rsidRPr="00AA7053">
        <w:rPr>
          <w:b/>
          <w:sz w:val="28"/>
          <w:szCs w:val="28"/>
          <w:lang w:eastAsia="x-none"/>
        </w:rPr>
        <w:t>4. Оснащение УКП ПО ГОЧС</w:t>
      </w:r>
    </w:p>
    <w:p w:rsidR="00054082" w:rsidRPr="00CE6014" w:rsidRDefault="00054082" w:rsidP="00AA7053">
      <w:pPr>
        <w:ind w:firstLine="567"/>
        <w:jc w:val="both"/>
        <w:rPr>
          <w:sz w:val="28"/>
          <w:szCs w:val="28"/>
          <w:lang w:eastAsia="x-none"/>
        </w:rPr>
      </w:pPr>
      <w:r w:rsidRPr="009552C9">
        <w:rPr>
          <w:b/>
          <w:sz w:val="28"/>
          <w:szCs w:val="28"/>
          <w:lang w:eastAsia="x-none"/>
        </w:rPr>
        <w:t>4.1.</w:t>
      </w:r>
      <w:r w:rsidRPr="00CE6014">
        <w:rPr>
          <w:sz w:val="28"/>
          <w:szCs w:val="28"/>
          <w:lang w:eastAsia="x-none"/>
        </w:rPr>
        <w:t xml:space="preserve"> На входе в УКП по ГОЧС должна быть размещена вывеска "Учебно-консультационный пункт по гражданской обороне и защите от чрезвычайных ситуаций населения" с указанием времени его работы.</w:t>
      </w:r>
    </w:p>
    <w:p w:rsidR="00054082" w:rsidRPr="00CE6014" w:rsidRDefault="00054082" w:rsidP="00AA7053">
      <w:pPr>
        <w:ind w:firstLine="567"/>
        <w:jc w:val="both"/>
        <w:rPr>
          <w:sz w:val="28"/>
          <w:szCs w:val="28"/>
          <w:lang w:eastAsia="x-none"/>
        </w:rPr>
      </w:pPr>
      <w:r w:rsidRPr="009552C9">
        <w:rPr>
          <w:b/>
          <w:sz w:val="28"/>
          <w:szCs w:val="28"/>
          <w:lang w:eastAsia="x-none"/>
        </w:rPr>
        <w:t>4.2.</w:t>
      </w:r>
      <w:r w:rsidRPr="00CE6014">
        <w:rPr>
          <w:sz w:val="28"/>
          <w:szCs w:val="28"/>
          <w:lang w:eastAsia="x-none"/>
        </w:rPr>
        <w:t xml:space="preserve"> Для обеспечения работы УКП по ГОЧС используется учебно-материальная база (учебно-методическая и справочная литература, плакаты, нормативные документы, технические средства обучения).</w:t>
      </w:r>
    </w:p>
    <w:p w:rsidR="00054082" w:rsidRPr="00AA7053" w:rsidRDefault="00054082" w:rsidP="00AA7053">
      <w:pPr>
        <w:jc w:val="center"/>
        <w:rPr>
          <w:b/>
          <w:sz w:val="28"/>
          <w:szCs w:val="28"/>
          <w:lang w:eastAsia="x-none"/>
        </w:rPr>
      </w:pPr>
      <w:r w:rsidRPr="00AA7053">
        <w:rPr>
          <w:b/>
          <w:sz w:val="28"/>
          <w:szCs w:val="28"/>
          <w:lang w:eastAsia="x-none"/>
        </w:rPr>
        <w:t>5. Перечень необходимой документации УКП ПО ГОЧС</w:t>
      </w:r>
    </w:p>
    <w:p w:rsidR="00054082" w:rsidRPr="00CE6014" w:rsidRDefault="00054082" w:rsidP="00AA7053">
      <w:pPr>
        <w:ind w:firstLine="709"/>
        <w:jc w:val="both"/>
        <w:rPr>
          <w:sz w:val="28"/>
          <w:szCs w:val="28"/>
          <w:lang w:eastAsia="x-none"/>
        </w:rPr>
      </w:pPr>
      <w:r w:rsidRPr="00CE6014">
        <w:rPr>
          <w:sz w:val="28"/>
          <w:szCs w:val="28"/>
          <w:lang w:eastAsia="x-none"/>
        </w:rPr>
        <w:t>- распоряжение администрации муниципального образования о создании УКП по ГОЧС муниципального образования;</w:t>
      </w:r>
    </w:p>
    <w:p w:rsidR="00054082" w:rsidRPr="00CE6014" w:rsidRDefault="00054082" w:rsidP="00AA7053">
      <w:pPr>
        <w:ind w:firstLine="709"/>
        <w:jc w:val="both"/>
        <w:rPr>
          <w:sz w:val="28"/>
          <w:szCs w:val="28"/>
          <w:lang w:eastAsia="x-none"/>
        </w:rPr>
      </w:pPr>
      <w:r w:rsidRPr="00CE6014">
        <w:rPr>
          <w:sz w:val="28"/>
          <w:szCs w:val="28"/>
          <w:lang w:eastAsia="x-none"/>
        </w:rPr>
        <w:t>- положение об УКП;</w:t>
      </w:r>
    </w:p>
    <w:p w:rsidR="00054082" w:rsidRPr="00CE6014" w:rsidRDefault="00054082" w:rsidP="00AA7053">
      <w:pPr>
        <w:ind w:firstLine="709"/>
        <w:jc w:val="both"/>
        <w:rPr>
          <w:sz w:val="28"/>
          <w:szCs w:val="28"/>
          <w:lang w:eastAsia="x-none"/>
        </w:rPr>
      </w:pPr>
      <w:r w:rsidRPr="00CE6014">
        <w:rPr>
          <w:sz w:val="28"/>
          <w:szCs w:val="28"/>
          <w:lang w:eastAsia="x-none"/>
        </w:rPr>
        <w:t>- распорядок дня работы УКП по ГОЧС;</w:t>
      </w:r>
    </w:p>
    <w:p w:rsidR="00054082" w:rsidRPr="00CE6014" w:rsidRDefault="00054082" w:rsidP="00AA7053">
      <w:pPr>
        <w:ind w:firstLine="709"/>
        <w:jc w:val="both"/>
        <w:rPr>
          <w:sz w:val="28"/>
          <w:szCs w:val="28"/>
          <w:lang w:eastAsia="x-none"/>
        </w:rPr>
      </w:pPr>
      <w:r w:rsidRPr="00CE6014">
        <w:rPr>
          <w:sz w:val="28"/>
          <w:szCs w:val="28"/>
          <w:lang w:eastAsia="x-none"/>
        </w:rPr>
        <w:t>- график дежурств по УКП по ГОЧС;</w:t>
      </w:r>
    </w:p>
    <w:p w:rsidR="00054082" w:rsidRPr="00CE6014" w:rsidRDefault="00054082" w:rsidP="00AA7053">
      <w:pPr>
        <w:ind w:firstLine="709"/>
        <w:jc w:val="both"/>
        <w:rPr>
          <w:sz w:val="28"/>
          <w:szCs w:val="28"/>
          <w:lang w:eastAsia="x-none"/>
        </w:rPr>
      </w:pPr>
      <w:r w:rsidRPr="00CE6014">
        <w:rPr>
          <w:sz w:val="28"/>
          <w:szCs w:val="28"/>
          <w:lang w:eastAsia="x-none"/>
        </w:rPr>
        <w:t>- журналы учета занятий и консультаций;</w:t>
      </w:r>
    </w:p>
    <w:p w:rsidR="00054082" w:rsidRPr="00CE6014" w:rsidRDefault="00054082" w:rsidP="00AA7053">
      <w:pPr>
        <w:ind w:firstLine="709"/>
        <w:jc w:val="both"/>
        <w:rPr>
          <w:sz w:val="28"/>
          <w:szCs w:val="28"/>
          <w:lang w:eastAsia="x-none"/>
        </w:rPr>
      </w:pPr>
      <w:r w:rsidRPr="00CE6014">
        <w:rPr>
          <w:sz w:val="28"/>
          <w:szCs w:val="28"/>
          <w:lang w:eastAsia="x-none"/>
        </w:rPr>
        <w:t>- расписание занятий и консультаций на год;</w:t>
      </w:r>
    </w:p>
    <w:p w:rsidR="00054082" w:rsidRPr="00CE6014" w:rsidRDefault="00054082" w:rsidP="00AA7053">
      <w:pPr>
        <w:ind w:firstLine="709"/>
        <w:jc w:val="both"/>
        <w:rPr>
          <w:sz w:val="28"/>
          <w:szCs w:val="28"/>
          <w:lang w:eastAsia="x-none"/>
        </w:rPr>
      </w:pPr>
      <w:r w:rsidRPr="00CE6014">
        <w:rPr>
          <w:sz w:val="28"/>
          <w:szCs w:val="28"/>
          <w:lang w:eastAsia="x-none"/>
        </w:rPr>
        <w:t>- план работы на год;</w:t>
      </w:r>
    </w:p>
    <w:p w:rsidR="00054082" w:rsidRPr="00CE6014" w:rsidRDefault="00054082" w:rsidP="00AA7053">
      <w:pPr>
        <w:ind w:firstLine="709"/>
        <w:jc w:val="both"/>
        <w:rPr>
          <w:sz w:val="28"/>
          <w:szCs w:val="28"/>
          <w:lang w:eastAsia="x-none"/>
        </w:rPr>
      </w:pPr>
      <w:r w:rsidRPr="00CE6014">
        <w:rPr>
          <w:sz w:val="28"/>
          <w:szCs w:val="28"/>
          <w:lang w:eastAsia="x-none"/>
        </w:rPr>
        <w:t>- приказ руководителя организации (учреждения) об организации работы УКП по ГОЧС;</w:t>
      </w:r>
    </w:p>
    <w:p w:rsidR="00054082" w:rsidRPr="00CE6014" w:rsidRDefault="00054082" w:rsidP="00AA7053">
      <w:pPr>
        <w:ind w:firstLine="709"/>
        <w:jc w:val="both"/>
        <w:rPr>
          <w:sz w:val="28"/>
          <w:szCs w:val="28"/>
          <w:lang w:eastAsia="x-none"/>
        </w:rPr>
      </w:pPr>
      <w:r w:rsidRPr="00CE6014">
        <w:rPr>
          <w:sz w:val="28"/>
          <w:szCs w:val="28"/>
          <w:lang w:eastAsia="x-none"/>
        </w:rPr>
        <w:t>- журнал персонального учета населения, закрепленного за УКП по ГОЧС;</w:t>
      </w:r>
    </w:p>
    <w:p w:rsidR="00054082" w:rsidRPr="00CE6014" w:rsidRDefault="00054082" w:rsidP="00AA7053">
      <w:pPr>
        <w:ind w:firstLine="709"/>
        <w:jc w:val="both"/>
        <w:rPr>
          <w:sz w:val="28"/>
          <w:szCs w:val="28"/>
          <w:lang w:eastAsia="x-none"/>
        </w:rPr>
      </w:pPr>
      <w:r w:rsidRPr="00CE6014">
        <w:rPr>
          <w:sz w:val="28"/>
          <w:szCs w:val="28"/>
          <w:lang w:eastAsia="x-none"/>
        </w:rPr>
        <w:t>- журнал учета посещаемости мероприятий на УКП по ГОЧС.</w:t>
      </w:r>
    </w:p>
    <w:p w:rsidR="00054082" w:rsidRPr="00AA7053" w:rsidRDefault="00054082" w:rsidP="00AA7053">
      <w:pPr>
        <w:jc w:val="center"/>
        <w:rPr>
          <w:b/>
          <w:sz w:val="28"/>
          <w:szCs w:val="28"/>
          <w:lang w:eastAsia="x-none"/>
        </w:rPr>
      </w:pPr>
      <w:r w:rsidRPr="00AA7053">
        <w:rPr>
          <w:b/>
          <w:sz w:val="28"/>
          <w:szCs w:val="28"/>
          <w:lang w:eastAsia="x-none"/>
        </w:rPr>
        <w:t>6. Обязанности начальника (консультанта) УКП ПО ГОЧС</w:t>
      </w:r>
    </w:p>
    <w:p w:rsidR="00054082" w:rsidRPr="00CE6014" w:rsidRDefault="00054082" w:rsidP="00AA7053">
      <w:pPr>
        <w:ind w:firstLine="709"/>
        <w:jc w:val="both"/>
        <w:rPr>
          <w:sz w:val="28"/>
          <w:szCs w:val="28"/>
          <w:lang w:eastAsia="x-none"/>
        </w:rPr>
      </w:pPr>
      <w:r w:rsidRPr="00CE6014">
        <w:rPr>
          <w:sz w:val="28"/>
          <w:szCs w:val="28"/>
          <w:lang w:eastAsia="x-none"/>
        </w:rPr>
        <w:t>Начальник (консультант) УКП по ГОЧС:</w:t>
      </w:r>
    </w:p>
    <w:p w:rsidR="00054082" w:rsidRPr="00CE6014" w:rsidRDefault="00054082" w:rsidP="00AA7053">
      <w:pPr>
        <w:ind w:firstLine="709"/>
        <w:jc w:val="both"/>
        <w:rPr>
          <w:sz w:val="28"/>
          <w:szCs w:val="28"/>
          <w:lang w:eastAsia="x-none"/>
        </w:rPr>
      </w:pPr>
      <w:r w:rsidRPr="00CE6014">
        <w:rPr>
          <w:sz w:val="28"/>
          <w:szCs w:val="28"/>
          <w:lang w:eastAsia="x-none"/>
        </w:rPr>
        <w:t>- отвечает за планирование, организацию и проведение консультаций, состояние учебно-материальной базы;</w:t>
      </w:r>
    </w:p>
    <w:p w:rsidR="00054082" w:rsidRPr="00CE6014" w:rsidRDefault="00054082" w:rsidP="00AA7053">
      <w:pPr>
        <w:ind w:firstLine="709"/>
        <w:jc w:val="both"/>
        <w:rPr>
          <w:sz w:val="28"/>
          <w:szCs w:val="28"/>
          <w:lang w:eastAsia="x-none"/>
        </w:rPr>
      </w:pPr>
      <w:r w:rsidRPr="00CE6014">
        <w:rPr>
          <w:sz w:val="28"/>
          <w:szCs w:val="28"/>
          <w:lang w:eastAsia="x-none"/>
        </w:rPr>
        <w:t>- разрабатывает и ведет учетные и отчетные документы;</w:t>
      </w:r>
    </w:p>
    <w:p w:rsidR="00054082" w:rsidRPr="00CE6014" w:rsidRDefault="00054082" w:rsidP="00AA7053">
      <w:pPr>
        <w:ind w:firstLine="709"/>
        <w:jc w:val="both"/>
        <w:rPr>
          <w:sz w:val="28"/>
          <w:szCs w:val="28"/>
          <w:lang w:eastAsia="x-none"/>
        </w:rPr>
      </w:pPr>
      <w:r w:rsidRPr="00CE6014">
        <w:rPr>
          <w:sz w:val="28"/>
          <w:szCs w:val="28"/>
          <w:lang w:eastAsia="x-none"/>
        </w:rPr>
        <w:t>- в соответствии с расписанием проводит плановые занятия и консультации в объеме, установленном в программе подготовки неработающего населения;</w:t>
      </w:r>
    </w:p>
    <w:p w:rsidR="00054082" w:rsidRPr="00CE6014" w:rsidRDefault="00054082" w:rsidP="00AA7053">
      <w:pPr>
        <w:ind w:firstLine="709"/>
        <w:jc w:val="both"/>
        <w:rPr>
          <w:sz w:val="28"/>
          <w:szCs w:val="28"/>
          <w:lang w:eastAsia="x-none"/>
        </w:rPr>
      </w:pPr>
      <w:r w:rsidRPr="00CE6014">
        <w:rPr>
          <w:sz w:val="28"/>
          <w:szCs w:val="28"/>
          <w:lang w:eastAsia="x-none"/>
        </w:rPr>
        <w:t>- осуществляет контроль самостоятельной подготовки обучаемого населения и оказывает им индивидуальную помощь;</w:t>
      </w:r>
    </w:p>
    <w:p w:rsidR="00054082" w:rsidRPr="00CE6014" w:rsidRDefault="00054082" w:rsidP="00AA7053">
      <w:pPr>
        <w:ind w:firstLine="709"/>
        <w:jc w:val="both"/>
        <w:rPr>
          <w:sz w:val="28"/>
          <w:szCs w:val="28"/>
          <w:lang w:eastAsia="x-none"/>
        </w:rPr>
      </w:pPr>
      <w:r w:rsidRPr="00CE6014">
        <w:rPr>
          <w:sz w:val="28"/>
          <w:szCs w:val="28"/>
          <w:lang w:eastAsia="x-none"/>
        </w:rPr>
        <w:t>- организовывает учет учебных и наглядных пособий, технических средств обучения, литературы, их хранение и своевременное списание;</w:t>
      </w:r>
    </w:p>
    <w:p w:rsidR="00054082" w:rsidRPr="00CE6014" w:rsidRDefault="00054082" w:rsidP="00AA7053">
      <w:pPr>
        <w:ind w:firstLine="709"/>
        <w:jc w:val="both"/>
        <w:rPr>
          <w:sz w:val="28"/>
          <w:szCs w:val="28"/>
          <w:lang w:eastAsia="x-none"/>
        </w:rPr>
      </w:pPr>
      <w:r w:rsidRPr="00CE6014">
        <w:rPr>
          <w:sz w:val="28"/>
          <w:szCs w:val="28"/>
          <w:lang w:eastAsia="x-none"/>
        </w:rPr>
        <w:t>- следит за содержанием помещения, соблюдением правил пожарной безопасности;</w:t>
      </w:r>
    </w:p>
    <w:p w:rsidR="00054082" w:rsidRPr="00CE6014" w:rsidRDefault="00054082" w:rsidP="00AA7053">
      <w:pPr>
        <w:ind w:firstLine="709"/>
        <w:jc w:val="both"/>
        <w:rPr>
          <w:sz w:val="28"/>
          <w:szCs w:val="28"/>
          <w:lang w:eastAsia="x-none"/>
        </w:rPr>
      </w:pPr>
      <w:r w:rsidRPr="00CE6014">
        <w:rPr>
          <w:sz w:val="28"/>
          <w:szCs w:val="28"/>
          <w:lang w:eastAsia="x-none"/>
        </w:rPr>
        <w:t>- поддерживает постоянное взаимодействие по вопросам обучения населения со специалистами Управления по делам гражданской обороны и чрезвычайным ситуациям муниципального образования.</w:t>
      </w:r>
    </w:p>
    <w:p w:rsidR="009B6E3C" w:rsidRPr="00CE6014" w:rsidRDefault="00054082" w:rsidP="00AA7053">
      <w:pPr>
        <w:ind w:firstLine="709"/>
        <w:jc w:val="both"/>
        <w:rPr>
          <w:sz w:val="28"/>
          <w:szCs w:val="28"/>
          <w:lang w:eastAsia="x-none"/>
        </w:rPr>
      </w:pPr>
      <w:r w:rsidRPr="00CE6014">
        <w:rPr>
          <w:sz w:val="28"/>
          <w:szCs w:val="28"/>
          <w:lang w:eastAsia="x-none"/>
        </w:rPr>
        <w:t>Начальник (консультант) УКП по ГОЧС подчиняется руководителю организации (учреждения), на базе которого создан УКП по ГОЧС.</w:t>
      </w:r>
    </w:p>
    <w:sectPr w:rsidR="009B6E3C" w:rsidRPr="00CE6014" w:rsidSect="00AA7053">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852984"/>
    <w:multiLevelType w:val="hybridMultilevel"/>
    <w:tmpl w:val="DB3AE010"/>
    <w:lvl w:ilvl="0" w:tplc="8E584D7E">
      <w:start w:val="1"/>
      <w:numFmt w:val="decimal"/>
      <w:lvlText w:val="%1."/>
      <w:lvlJc w:val="left"/>
      <w:pPr>
        <w:tabs>
          <w:tab w:val="num" w:pos="1740"/>
        </w:tabs>
        <w:ind w:left="1740" w:hanging="1020"/>
      </w:pPr>
    </w:lvl>
    <w:lvl w:ilvl="1" w:tplc="96E2DAA2">
      <w:start w:val="1"/>
      <w:numFmt w:val="decimal"/>
      <w:lvlText w:val="%2)"/>
      <w:lvlJc w:val="left"/>
      <w:pPr>
        <w:tabs>
          <w:tab w:val="num" w:pos="2340"/>
        </w:tabs>
        <w:ind w:left="2340" w:hanging="108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5D70420"/>
    <w:multiLevelType w:val="multilevel"/>
    <w:tmpl w:val="4B5EB90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9CD6346"/>
    <w:multiLevelType w:val="hybridMultilevel"/>
    <w:tmpl w:val="164CC1E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5C613E00"/>
    <w:multiLevelType w:val="hybridMultilevel"/>
    <w:tmpl w:val="1B76EE66"/>
    <w:lvl w:ilvl="0" w:tplc="2674A3B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B015CD4"/>
    <w:multiLevelType w:val="hybridMultilevel"/>
    <w:tmpl w:val="C5FC0CCA"/>
    <w:lvl w:ilvl="0" w:tplc="EF3C7606">
      <w:start w:val="1"/>
      <w:numFmt w:val="decimal"/>
      <w:lvlText w:val="%1."/>
      <w:lvlJc w:val="left"/>
      <w:pPr>
        <w:tabs>
          <w:tab w:val="num" w:pos="1287"/>
        </w:tabs>
        <w:ind w:left="1287" w:hanging="360"/>
      </w:pPr>
    </w:lvl>
    <w:lvl w:ilvl="1" w:tplc="30EC3012">
      <w:numFmt w:val="none"/>
      <w:lvlText w:val=""/>
      <w:lvlJc w:val="left"/>
      <w:pPr>
        <w:tabs>
          <w:tab w:val="num" w:pos="360"/>
        </w:tabs>
        <w:ind w:left="0" w:firstLine="0"/>
      </w:pPr>
    </w:lvl>
    <w:lvl w:ilvl="2" w:tplc="6C52DF26">
      <w:numFmt w:val="none"/>
      <w:lvlText w:val=""/>
      <w:lvlJc w:val="left"/>
      <w:pPr>
        <w:tabs>
          <w:tab w:val="num" w:pos="360"/>
        </w:tabs>
        <w:ind w:left="0" w:firstLine="0"/>
      </w:pPr>
    </w:lvl>
    <w:lvl w:ilvl="3" w:tplc="3A7E78F0">
      <w:numFmt w:val="none"/>
      <w:lvlText w:val=""/>
      <w:lvlJc w:val="left"/>
      <w:pPr>
        <w:tabs>
          <w:tab w:val="num" w:pos="360"/>
        </w:tabs>
        <w:ind w:left="0" w:firstLine="0"/>
      </w:pPr>
    </w:lvl>
    <w:lvl w:ilvl="4" w:tplc="080E4D4E">
      <w:numFmt w:val="none"/>
      <w:lvlText w:val=""/>
      <w:lvlJc w:val="left"/>
      <w:pPr>
        <w:tabs>
          <w:tab w:val="num" w:pos="360"/>
        </w:tabs>
        <w:ind w:left="0" w:firstLine="0"/>
      </w:pPr>
    </w:lvl>
    <w:lvl w:ilvl="5" w:tplc="101AFCD4">
      <w:numFmt w:val="none"/>
      <w:lvlText w:val=""/>
      <w:lvlJc w:val="left"/>
      <w:pPr>
        <w:tabs>
          <w:tab w:val="num" w:pos="360"/>
        </w:tabs>
        <w:ind w:left="0" w:firstLine="0"/>
      </w:pPr>
    </w:lvl>
    <w:lvl w:ilvl="6" w:tplc="03B81270">
      <w:numFmt w:val="none"/>
      <w:lvlText w:val=""/>
      <w:lvlJc w:val="left"/>
      <w:pPr>
        <w:tabs>
          <w:tab w:val="num" w:pos="360"/>
        </w:tabs>
        <w:ind w:left="0" w:firstLine="0"/>
      </w:pPr>
    </w:lvl>
    <w:lvl w:ilvl="7" w:tplc="D1DED02A">
      <w:numFmt w:val="none"/>
      <w:lvlText w:val=""/>
      <w:lvlJc w:val="left"/>
      <w:pPr>
        <w:tabs>
          <w:tab w:val="num" w:pos="360"/>
        </w:tabs>
        <w:ind w:left="0" w:firstLine="0"/>
      </w:pPr>
    </w:lvl>
    <w:lvl w:ilvl="8" w:tplc="85DCAB88">
      <w:numFmt w:val="none"/>
      <w:lvlText w:val=""/>
      <w:lvlJc w:val="left"/>
      <w:pPr>
        <w:tabs>
          <w:tab w:val="num" w:pos="360"/>
        </w:tabs>
        <w:ind w:left="0" w:firstLine="0"/>
      </w:pPr>
    </w:lvl>
  </w:abstractNum>
  <w:abstractNum w:abstractNumId="5" w15:restartNumberingAfterBreak="0">
    <w:nsid w:val="7BDE4528"/>
    <w:multiLevelType w:val="hybridMultilevel"/>
    <w:tmpl w:val="4DAE7B90"/>
    <w:lvl w:ilvl="0" w:tplc="D7903AC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03"/>
    <w:rsid w:val="0001672C"/>
    <w:rsid w:val="00040FD0"/>
    <w:rsid w:val="0004361A"/>
    <w:rsid w:val="00054082"/>
    <w:rsid w:val="00087A1C"/>
    <w:rsid w:val="000903B0"/>
    <w:rsid w:val="000A736E"/>
    <w:rsid w:val="000B4192"/>
    <w:rsid w:val="000B7BBB"/>
    <w:rsid w:val="000C0B6C"/>
    <w:rsid w:val="000C27A4"/>
    <w:rsid w:val="000D2ADB"/>
    <w:rsid w:val="000E1F0A"/>
    <w:rsid w:val="000E6C15"/>
    <w:rsid w:val="000F6234"/>
    <w:rsid w:val="001026CC"/>
    <w:rsid w:val="001336A3"/>
    <w:rsid w:val="00142121"/>
    <w:rsid w:val="00142DC1"/>
    <w:rsid w:val="001818D2"/>
    <w:rsid w:val="001B6CA7"/>
    <w:rsid w:val="001B6DBA"/>
    <w:rsid w:val="001D7137"/>
    <w:rsid w:val="00210141"/>
    <w:rsid w:val="00212ACC"/>
    <w:rsid w:val="00217F38"/>
    <w:rsid w:val="002353DE"/>
    <w:rsid w:val="00242205"/>
    <w:rsid w:val="00245F95"/>
    <w:rsid w:val="0025410E"/>
    <w:rsid w:val="0025496E"/>
    <w:rsid w:val="00276A3C"/>
    <w:rsid w:val="00282F75"/>
    <w:rsid w:val="0029083D"/>
    <w:rsid w:val="002967A2"/>
    <w:rsid w:val="002A0F66"/>
    <w:rsid w:val="002A5BA3"/>
    <w:rsid w:val="002E50E6"/>
    <w:rsid w:val="002F09C6"/>
    <w:rsid w:val="002F15E1"/>
    <w:rsid w:val="002F37A3"/>
    <w:rsid w:val="003016D5"/>
    <w:rsid w:val="00305ABF"/>
    <w:rsid w:val="0030748A"/>
    <w:rsid w:val="003419F1"/>
    <w:rsid w:val="00347DAB"/>
    <w:rsid w:val="003571E9"/>
    <w:rsid w:val="00357514"/>
    <w:rsid w:val="0036479D"/>
    <w:rsid w:val="003B2649"/>
    <w:rsid w:val="003B6090"/>
    <w:rsid w:val="003B7050"/>
    <w:rsid w:val="003C0394"/>
    <w:rsid w:val="003C0578"/>
    <w:rsid w:val="003C330A"/>
    <w:rsid w:val="003D08D0"/>
    <w:rsid w:val="003D3937"/>
    <w:rsid w:val="003E3692"/>
    <w:rsid w:val="00434144"/>
    <w:rsid w:val="00434DC9"/>
    <w:rsid w:val="00450E60"/>
    <w:rsid w:val="0045136E"/>
    <w:rsid w:val="00472132"/>
    <w:rsid w:val="00484810"/>
    <w:rsid w:val="00490D2D"/>
    <w:rsid w:val="00494FED"/>
    <w:rsid w:val="004A0560"/>
    <w:rsid w:val="004A1EE5"/>
    <w:rsid w:val="004B280F"/>
    <w:rsid w:val="004B60DA"/>
    <w:rsid w:val="004D5151"/>
    <w:rsid w:val="004E516B"/>
    <w:rsid w:val="004F1594"/>
    <w:rsid w:val="004F2C3E"/>
    <w:rsid w:val="004F41B6"/>
    <w:rsid w:val="004F606A"/>
    <w:rsid w:val="00520A72"/>
    <w:rsid w:val="005265F6"/>
    <w:rsid w:val="00577A08"/>
    <w:rsid w:val="00586A7F"/>
    <w:rsid w:val="00587A1B"/>
    <w:rsid w:val="00595934"/>
    <w:rsid w:val="005B2D64"/>
    <w:rsid w:val="005B54EF"/>
    <w:rsid w:val="005E5A63"/>
    <w:rsid w:val="005F347C"/>
    <w:rsid w:val="005F3EAF"/>
    <w:rsid w:val="005F715E"/>
    <w:rsid w:val="00613278"/>
    <w:rsid w:val="00614ADA"/>
    <w:rsid w:val="00614C64"/>
    <w:rsid w:val="00623201"/>
    <w:rsid w:val="006331E1"/>
    <w:rsid w:val="006405DA"/>
    <w:rsid w:val="00643140"/>
    <w:rsid w:val="00643C66"/>
    <w:rsid w:val="0067599F"/>
    <w:rsid w:val="00683FB1"/>
    <w:rsid w:val="006933D7"/>
    <w:rsid w:val="006A78B1"/>
    <w:rsid w:val="006B0083"/>
    <w:rsid w:val="006C7313"/>
    <w:rsid w:val="006D65C1"/>
    <w:rsid w:val="006E6E87"/>
    <w:rsid w:val="006F22DF"/>
    <w:rsid w:val="006F33DB"/>
    <w:rsid w:val="006F4FA4"/>
    <w:rsid w:val="00727E83"/>
    <w:rsid w:val="007441A7"/>
    <w:rsid w:val="00747630"/>
    <w:rsid w:val="007517F3"/>
    <w:rsid w:val="00765E81"/>
    <w:rsid w:val="00774C6F"/>
    <w:rsid w:val="00777249"/>
    <w:rsid w:val="00784D2B"/>
    <w:rsid w:val="007A24CE"/>
    <w:rsid w:val="007A5EBD"/>
    <w:rsid w:val="007B750F"/>
    <w:rsid w:val="007D7A44"/>
    <w:rsid w:val="007E7F5B"/>
    <w:rsid w:val="007F7BD1"/>
    <w:rsid w:val="00810900"/>
    <w:rsid w:val="008154FB"/>
    <w:rsid w:val="00820433"/>
    <w:rsid w:val="00822E32"/>
    <w:rsid w:val="00826434"/>
    <w:rsid w:val="00831E24"/>
    <w:rsid w:val="008346F7"/>
    <w:rsid w:val="00836B03"/>
    <w:rsid w:val="00844B38"/>
    <w:rsid w:val="00866CD6"/>
    <w:rsid w:val="00877A52"/>
    <w:rsid w:val="00880D52"/>
    <w:rsid w:val="008C1DBF"/>
    <w:rsid w:val="008C303D"/>
    <w:rsid w:val="008C38BA"/>
    <w:rsid w:val="008C5F5C"/>
    <w:rsid w:val="008D2784"/>
    <w:rsid w:val="008D6FB0"/>
    <w:rsid w:val="008E5798"/>
    <w:rsid w:val="00903674"/>
    <w:rsid w:val="00920DFF"/>
    <w:rsid w:val="009237AB"/>
    <w:rsid w:val="00926923"/>
    <w:rsid w:val="009439C3"/>
    <w:rsid w:val="0094415D"/>
    <w:rsid w:val="009552C9"/>
    <w:rsid w:val="009717A5"/>
    <w:rsid w:val="009949AC"/>
    <w:rsid w:val="009A1440"/>
    <w:rsid w:val="009A4007"/>
    <w:rsid w:val="009B6E3C"/>
    <w:rsid w:val="009D69F3"/>
    <w:rsid w:val="009E3B99"/>
    <w:rsid w:val="009E7EE3"/>
    <w:rsid w:val="009F47F0"/>
    <w:rsid w:val="00A16E4E"/>
    <w:rsid w:val="00A36C6B"/>
    <w:rsid w:val="00A57B9E"/>
    <w:rsid w:val="00A710B4"/>
    <w:rsid w:val="00A718B5"/>
    <w:rsid w:val="00A83747"/>
    <w:rsid w:val="00A93ACE"/>
    <w:rsid w:val="00A9412A"/>
    <w:rsid w:val="00AA7053"/>
    <w:rsid w:val="00AD2AC9"/>
    <w:rsid w:val="00AD3FC5"/>
    <w:rsid w:val="00B003CD"/>
    <w:rsid w:val="00B35389"/>
    <w:rsid w:val="00B3572D"/>
    <w:rsid w:val="00B47CE0"/>
    <w:rsid w:val="00B731EB"/>
    <w:rsid w:val="00B82F6E"/>
    <w:rsid w:val="00B93943"/>
    <w:rsid w:val="00BA07F8"/>
    <w:rsid w:val="00BA2F66"/>
    <w:rsid w:val="00BB2864"/>
    <w:rsid w:val="00BD2B5F"/>
    <w:rsid w:val="00BD6AE0"/>
    <w:rsid w:val="00BE6B6B"/>
    <w:rsid w:val="00C003EA"/>
    <w:rsid w:val="00C139DE"/>
    <w:rsid w:val="00C14C6A"/>
    <w:rsid w:val="00C155EE"/>
    <w:rsid w:val="00C1619A"/>
    <w:rsid w:val="00C27AB8"/>
    <w:rsid w:val="00C346DB"/>
    <w:rsid w:val="00C42905"/>
    <w:rsid w:val="00C43780"/>
    <w:rsid w:val="00C56FA6"/>
    <w:rsid w:val="00C57622"/>
    <w:rsid w:val="00C64C44"/>
    <w:rsid w:val="00C77B5C"/>
    <w:rsid w:val="00C95EE2"/>
    <w:rsid w:val="00CA251B"/>
    <w:rsid w:val="00CA78B0"/>
    <w:rsid w:val="00CA7C8A"/>
    <w:rsid w:val="00CA7E5B"/>
    <w:rsid w:val="00CB02CB"/>
    <w:rsid w:val="00CB415F"/>
    <w:rsid w:val="00CB47E0"/>
    <w:rsid w:val="00CE002E"/>
    <w:rsid w:val="00CE6014"/>
    <w:rsid w:val="00D05E36"/>
    <w:rsid w:val="00D429E9"/>
    <w:rsid w:val="00D7043A"/>
    <w:rsid w:val="00D72884"/>
    <w:rsid w:val="00D7771B"/>
    <w:rsid w:val="00DA49A6"/>
    <w:rsid w:val="00DA5AFC"/>
    <w:rsid w:val="00DB1110"/>
    <w:rsid w:val="00DB313C"/>
    <w:rsid w:val="00DC73E5"/>
    <w:rsid w:val="00DE255A"/>
    <w:rsid w:val="00DE5652"/>
    <w:rsid w:val="00DE72BA"/>
    <w:rsid w:val="00DF4BF0"/>
    <w:rsid w:val="00DF53D6"/>
    <w:rsid w:val="00E04A5D"/>
    <w:rsid w:val="00E11BCA"/>
    <w:rsid w:val="00E15909"/>
    <w:rsid w:val="00E22D4E"/>
    <w:rsid w:val="00E337E3"/>
    <w:rsid w:val="00E53352"/>
    <w:rsid w:val="00E63225"/>
    <w:rsid w:val="00E64E22"/>
    <w:rsid w:val="00E650D7"/>
    <w:rsid w:val="00E70DBC"/>
    <w:rsid w:val="00E95DF9"/>
    <w:rsid w:val="00E96F69"/>
    <w:rsid w:val="00EA65B4"/>
    <w:rsid w:val="00EC1076"/>
    <w:rsid w:val="00EC7E7C"/>
    <w:rsid w:val="00F14CC6"/>
    <w:rsid w:val="00F14D3D"/>
    <w:rsid w:val="00F16C95"/>
    <w:rsid w:val="00F322E4"/>
    <w:rsid w:val="00F34AAE"/>
    <w:rsid w:val="00F5152E"/>
    <w:rsid w:val="00F60D28"/>
    <w:rsid w:val="00F651A7"/>
    <w:rsid w:val="00F65AC8"/>
    <w:rsid w:val="00F67094"/>
    <w:rsid w:val="00FA019B"/>
    <w:rsid w:val="00FB4957"/>
    <w:rsid w:val="00FD39F1"/>
    <w:rsid w:val="00FE3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87FD1A-FEBE-4FEB-8BE4-607F967F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6B03"/>
    <w:rPr>
      <w:sz w:val="24"/>
      <w:szCs w:val="24"/>
    </w:rPr>
  </w:style>
  <w:style w:type="paragraph" w:styleId="1">
    <w:name w:val="heading 1"/>
    <w:basedOn w:val="a"/>
    <w:next w:val="a"/>
    <w:qFormat/>
    <w:rsid w:val="00844B38"/>
    <w:pPr>
      <w:keepNext/>
      <w:spacing w:before="240" w:after="60"/>
      <w:outlineLvl w:val="0"/>
    </w:pPr>
    <w:rPr>
      <w:rFonts w:ascii="Arial" w:hAnsi="Arial" w:cs="Arial"/>
      <w:b/>
      <w:bCs/>
      <w:kern w:val="32"/>
      <w:sz w:val="32"/>
      <w:szCs w:val="32"/>
    </w:rPr>
  </w:style>
  <w:style w:type="paragraph" w:styleId="2">
    <w:name w:val="heading 2"/>
    <w:basedOn w:val="a"/>
    <w:next w:val="a"/>
    <w:qFormat/>
    <w:rsid w:val="00836B03"/>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44B38"/>
    <w:pPr>
      <w:widowControl w:val="0"/>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844B38"/>
    <w:pPr>
      <w:spacing w:after="160" w:line="240" w:lineRule="exact"/>
    </w:pPr>
    <w:rPr>
      <w:rFonts w:ascii="Verdana" w:hAnsi="Verdana"/>
      <w:sz w:val="20"/>
      <w:szCs w:val="20"/>
      <w:lang w:val="en-US" w:eastAsia="en-US"/>
    </w:rPr>
  </w:style>
  <w:style w:type="paragraph" w:customStyle="1" w:styleId="ConsPlusNormal">
    <w:name w:val="ConsPlusNormal"/>
    <w:rsid w:val="00DF4BF0"/>
    <w:pPr>
      <w:autoSpaceDE w:val="0"/>
      <w:autoSpaceDN w:val="0"/>
      <w:adjustRightInd w:val="0"/>
      <w:ind w:firstLine="720"/>
    </w:pPr>
    <w:rPr>
      <w:rFonts w:ascii="Arial" w:hAnsi="Arial" w:cs="Arial"/>
    </w:rPr>
  </w:style>
  <w:style w:type="paragraph" w:customStyle="1" w:styleId="10">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4F2C3E"/>
    <w:pPr>
      <w:widowControl w:val="0"/>
      <w:adjustRightInd w:val="0"/>
      <w:spacing w:after="160" w:line="240" w:lineRule="exact"/>
      <w:jc w:val="right"/>
    </w:pPr>
    <w:rPr>
      <w:sz w:val="20"/>
      <w:szCs w:val="20"/>
      <w:lang w:val="en-GB" w:eastAsia="en-US"/>
    </w:rPr>
  </w:style>
  <w:style w:type="paragraph" w:styleId="a3">
    <w:name w:val="Body Text"/>
    <w:basedOn w:val="a"/>
    <w:rsid w:val="008E5798"/>
    <w:pPr>
      <w:spacing w:after="120"/>
    </w:pPr>
    <w:rPr>
      <w:szCs w:val="20"/>
    </w:rPr>
  </w:style>
  <w:style w:type="table" w:styleId="a4">
    <w:name w:val="Table Grid"/>
    <w:basedOn w:val="a1"/>
    <w:rsid w:val="000D2AD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9237AB"/>
    <w:pPr>
      <w:spacing w:after="120"/>
      <w:ind w:left="283"/>
    </w:pPr>
  </w:style>
  <w:style w:type="paragraph" w:styleId="3">
    <w:name w:val="Body Text Indent 3"/>
    <w:basedOn w:val="a"/>
    <w:rsid w:val="009237AB"/>
    <w:pPr>
      <w:spacing w:after="120"/>
      <w:ind w:left="283"/>
    </w:pPr>
    <w:rPr>
      <w:sz w:val="16"/>
      <w:szCs w:val="16"/>
    </w:rPr>
  </w:style>
  <w:style w:type="paragraph" w:customStyle="1" w:styleId="a6">
    <w:name w:val="Знак"/>
    <w:basedOn w:val="a"/>
    <w:rsid w:val="008C5F5C"/>
    <w:pPr>
      <w:widowControl w:val="0"/>
      <w:adjustRightInd w:val="0"/>
      <w:spacing w:after="160" w:line="240" w:lineRule="exact"/>
      <w:jc w:val="right"/>
    </w:pPr>
    <w:rPr>
      <w:sz w:val="20"/>
      <w:szCs w:val="20"/>
      <w:lang w:val="en-GB" w:eastAsia="en-US"/>
    </w:rPr>
  </w:style>
  <w:style w:type="character" w:customStyle="1" w:styleId="a7">
    <w:name w:val="Гипертекстовая ссылка"/>
    <w:rsid w:val="009439C3"/>
    <w:rPr>
      <w:rFonts w:cs="Times New Roman"/>
      <w:color w:val="106BBE"/>
    </w:rPr>
  </w:style>
  <w:style w:type="paragraph" w:customStyle="1" w:styleId="11">
    <w:name w:val="Абзац списка1"/>
    <w:basedOn w:val="a"/>
    <w:rsid w:val="009439C3"/>
    <w:pPr>
      <w:spacing w:after="200" w:line="276" w:lineRule="auto"/>
      <w:ind w:left="720"/>
      <w:contextualSpacing/>
    </w:pPr>
    <w:rPr>
      <w:sz w:val="28"/>
      <w:szCs w:val="28"/>
      <w:lang w:eastAsia="en-US"/>
    </w:rPr>
  </w:style>
  <w:style w:type="paragraph" w:customStyle="1" w:styleId="a8">
    <w:name w:val="Нормальный (таблица)"/>
    <w:basedOn w:val="a"/>
    <w:next w:val="a"/>
    <w:rsid w:val="009439C3"/>
    <w:pPr>
      <w:widowControl w:val="0"/>
      <w:autoSpaceDE w:val="0"/>
      <w:autoSpaceDN w:val="0"/>
      <w:adjustRightInd w:val="0"/>
      <w:jc w:val="both"/>
    </w:pPr>
    <w:rPr>
      <w:rFonts w:ascii="Arial" w:hAnsi="Arial"/>
    </w:rPr>
  </w:style>
  <w:style w:type="paragraph" w:customStyle="1" w:styleId="a9">
    <w:name w:val="Прижатый влево"/>
    <w:basedOn w:val="a"/>
    <w:next w:val="a"/>
    <w:rsid w:val="009439C3"/>
    <w:pPr>
      <w:widowControl w:val="0"/>
      <w:autoSpaceDE w:val="0"/>
      <w:autoSpaceDN w:val="0"/>
      <w:adjustRightInd w:val="0"/>
    </w:pPr>
    <w:rPr>
      <w:rFonts w:ascii="Arial" w:hAnsi="Arial"/>
    </w:rPr>
  </w:style>
  <w:style w:type="character" w:customStyle="1" w:styleId="aa">
    <w:name w:val="Цветовое выделение"/>
    <w:rsid w:val="009B6E3C"/>
    <w:rPr>
      <w:b/>
      <w:bCs/>
      <w:color w:val="26282F"/>
      <w:sz w:val="26"/>
      <w:szCs w:val="26"/>
    </w:rPr>
  </w:style>
  <w:style w:type="paragraph" w:customStyle="1" w:styleId="a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22E32"/>
    <w:pPr>
      <w:widowControl w:val="0"/>
      <w:adjustRightInd w:val="0"/>
      <w:spacing w:after="160" w:line="240" w:lineRule="exact"/>
      <w:jc w:val="right"/>
    </w:pPr>
    <w:rPr>
      <w:sz w:val="20"/>
      <w:szCs w:val="20"/>
      <w:lang w:val="en-GB" w:eastAsia="en-US"/>
    </w:rPr>
  </w:style>
  <w:style w:type="paragraph" w:styleId="ac">
    <w:name w:val="Balloon Text"/>
    <w:basedOn w:val="a"/>
    <w:link w:val="ad"/>
    <w:rsid w:val="009552C9"/>
    <w:rPr>
      <w:rFonts w:ascii="Segoe UI" w:hAnsi="Segoe UI" w:cs="Segoe UI"/>
      <w:sz w:val="18"/>
      <w:szCs w:val="18"/>
    </w:rPr>
  </w:style>
  <w:style w:type="character" w:customStyle="1" w:styleId="ad">
    <w:name w:val="Текст выноски Знак"/>
    <w:basedOn w:val="a0"/>
    <w:link w:val="ac"/>
    <w:rsid w:val="009552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208060">
      <w:bodyDiv w:val="1"/>
      <w:marLeft w:val="0"/>
      <w:marRight w:val="0"/>
      <w:marTop w:val="0"/>
      <w:marBottom w:val="0"/>
      <w:divBdr>
        <w:top w:val="none" w:sz="0" w:space="0" w:color="auto"/>
        <w:left w:val="none" w:sz="0" w:space="0" w:color="auto"/>
        <w:bottom w:val="none" w:sz="0" w:space="0" w:color="auto"/>
        <w:right w:val="none" w:sz="0" w:space="0" w:color="auto"/>
      </w:divBdr>
    </w:div>
    <w:div w:id="394091222">
      <w:bodyDiv w:val="1"/>
      <w:marLeft w:val="0"/>
      <w:marRight w:val="0"/>
      <w:marTop w:val="0"/>
      <w:marBottom w:val="0"/>
      <w:divBdr>
        <w:top w:val="none" w:sz="0" w:space="0" w:color="auto"/>
        <w:left w:val="none" w:sz="0" w:space="0" w:color="auto"/>
        <w:bottom w:val="none" w:sz="0" w:space="0" w:color="auto"/>
        <w:right w:val="none" w:sz="0" w:space="0" w:color="auto"/>
      </w:divBdr>
    </w:div>
    <w:div w:id="601911171">
      <w:bodyDiv w:val="1"/>
      <w:marLeft w:val="0"/>
      <w:marRight w:val="0"/>
      <w:marTop w:val="0"/>
      <w:marBottom w:val="0"/>
      <w:divBdr>
        <w:top w:val="none" w:sz="0" w:space="0" w:color="auto"/>
        <w:left w:val="none" w:sz="0" w:space="0" w:color="auto"/>
        <w:bottom w:val="none" w:sz="0" w:space="0" w:color="auto"/>
        <w:right w:val="none" w:sz="0" w:space="0" w:color="auto"/>
      </w:divBdr>
    </w:div>
    <w:div w:id="696077015">
      <w:bodyDiv w:val="1"/>
      <w:marLeft w:val="0"/>
      <w:marRight w:val="0"/>
      <w:marTop w:val="0"/>
      <w:marBottom w:val="0"/>
      <w:divBdr>
        <w:top w:val="none" w:sz="0" w:space="0" w:color="auto"/>
        <w:left w:val="none" w:sz="0" w:space="0" w:color="auto"/>
        <w:bottom w:val="none" w:sz="0" w:space="0" w:color="auto"/>
        <w:right w:val="none" w:sz="0" w:space="0" w:color="auto"/>
      </w:divBdr>
    </w:div>
    <w:div w:id="1114517430">
      <w:bodyDiv w:val="1"/>
      <w:marLeft w:val="0"/>
      <w:marRight w:val="0"/>
      <w:marTop w:val="0"/>
      <w:marBottom w:val="0"/>
      <w:divBdr>
        <w:top w:val="none" w:sz="0" w:space="0" w:color="auto"/>
        <w:left w:val="none" w:sz="0" w:space="0" w:color="auto"/>
        <w:bottom w:val="none" w:sz="0" w:space="0" w:color="auto"/>
        <w:right w:val="none" w:sz="0" w:space="0" w:color="auto"/>
      </w:divBdr>
    </w:div>
    <w:div w:id="1140613406">
      <w:bodyDiv w:val="1"/>
      <w:marLeft w:val="0"/>
      <w:marRight w:val="0"/>
      <w:marTop w:val="0"/>
      <w:marBottom w:val="0"/>
      <w:divBdr>
        <w:top w:val="none" w:sz="0" w:space="0" w:color="auto"/>
        <w:left w:val="none" w:sz="0" w:space="0" w:color="auto"/>
        <w:bottom w:val="none" w:sz="0" w:space="0" w:color="auto"/>
        <w:right w:val="none" w:sz="0" w:space="0" w:color="auto"/>
      </w:divBdr>
    </w:div>
    <w:div w:id="1247768496">
      <w:bodyDiv w:val="1"/>
      <w:marLeft w:val="0"/>
      <w:marRight w:val="0"/>
      <w:marTop w:val="0"/>
      <w:marBottom w:val="0"/>
      <w:divBdr>
        <w:top w:val="none" w:sz="0" w:space="0" w:color="auto"/>
        <w:left w:val="none" w:sz="0" w:space="0" w:color="auto"/>
        <w:bottom w:val="none" w:sz="0" w:space="0" w:color="auto"/>
        <w:right w:val="none" w:sz="0" w:space="0" w:color="auto"/>
      </w:divBdr>
    </w:div>
    <w:div w:id="1499035642">
      <w:bodyDiv w:val="1"/>
      <w:marLeft w:val="0"/>
      <w:marRight w:val="0"/>
      <w:marTop w:val="0"/>
      <w:marBottom w:val="0"/>
      <w:divBdr>
        <w:top w:val="none" w:sz="0" w:space="0" w:color="auto"/>
        <w:left w:val="none" w:sz="0" w:space="0" w:color="auto"/>
        <w:bottom w:val="none" w:sz="0" w:space="0" w:color="auto"/>
        <w:right w:val="none" w:sz="0" w:space="0" w:color="auto"/>
      </w:divBdr>
    </w:div>
    <w:div w:id="1592740836">
      <w:bodyDiv w:val="1"/>
      <w:marLeft w:val="0"/>
      <w:marRight w:val="0"/>
      <w:marTop w:val="0"/>
      <w:marBottom w:val="0"/>
      <w:divBdr>
        <w:top w:val="none" w:sz="0" w:space="0" w:color="auto"/>
        <w:left w:val="none" w:sz="0" w:space="0" w:color="auto"/>
        <w:bottom w:val="none" w:sz="0" w:space="0" w:color="auto"/>
        <w:right w:val="none" w:sz="0" w:space="0" w:color="auto"/>
      </w:divBdr>
    </w:div>
    <w:div w:id="1689796048">
      <w:bodyDiv w:val="1"/>
      <w:marLeft w:val="0"/>
      <w:marRight w:val="0"/>
      <w:marTop w:val="0"/>
      <w:marBottom w:val="0"/>
      <w:divBdr>
        <w:top w:val="none" w:sz="0" w:space="0" w:color="auto"/>
        <w:left w:val="none" w:sz="0" w:space="0" w:color="auto"/>
        <w:bottom w:val="none" w:sz="0" w:space="0" w:color="auto"/>
        <w:right w:val="none" w:sz="0" w:space="0" w:color="auto"/>
      </w:divBdr>
    </w:div>
    <w:div w:id="1756509745">
      <w:bodyDiv w:val="1"/>
      <w:marLeft w:val="0"/>
      <w:marRight w:val="0"/>
      <w:marTop w:val="0"/>
      <w:marBottom w:val="0"/>
      <w:divBdr>
        <w:top w:val="none" w:sz="0" w:space="0" w:color="auto"/>
        <w:left w:val="none" w:sz="0" w:space="0" w:color="auto"/>
        <w:bottom w:val="none" w:sz="0" w:space="0" w:color="auto"/>
        <w:right w:val="none" w:sz="0" w:space="0" w:color="auto"/>
      </w:divBdr>
    </w:div>
    <w:div w:id="1882285151">
      <w:bodyDiv w:val="1"/>
      <w:marLeft w:val="0"/>
      <w:marRight w:val="0"/>
      <w:marTop w:val="0"/>
      <w:marBottom w:val="0"/>
      <w:divBdr>
        <w:top w:val="none" w:sz="0" w:space="0" w:color="auto"/>
        <w:left w:val="none" w:sz="0" w:space="0" w:color="auto"/>
        <w:bottom w:val="none" w:sz="0" w:space="0" w:color="auto"/>
        <w:right w:val="none" w:sz="0" w:space="0" w:color="auto"/>
      </w:divBdr>
    </w:div>
    <w:div w:id="205653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1310</Words>
  <Characters>7472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vt:lpstr>
    </vt:vector>
  </TitlesOfParts>
  <Company>Krokoz™</Company>
  <LinksUpToDate>false</LinksUpToDate>
  <CharactersWithSpaces>8765</CharactersWithSpaces>
  <SharedDoc>false</SharedDoc>
  <HLinks>
    <vt:vector size="60" baseType="variant">
      <vt:variant>
        <vt:i4>6881339</vt:i4>
      </vt:variant>
      <vt:variant>
        <vt:i4>27</vt:i4>
      </vt:variant>
      <vt:variant>
        <vt:i4>0</vt:i4>
      </vt:variant>
      <vt:variant>
        <vt:i4>5</vt:i4>
      </vt:variant>
      <vt:variant>
        <vt:lpwstr>garantf1://25110314.0/</vt:lpwstr>
      </vt:variant>
      <vt:variant>
        <vt:lpwstr/>
      </vt:variant>
      <vt:variant>
        <vt:i4>6553634</vt:i4>
      </vt:variant>
      <vt:variant>
        <vt:i4>24</vt:i4>
      </vt:variant>
      <vt:variant>
        <vt:i4>0</vt:i4>
      </vt:variant>
      <vt:variant>
        <vt:i4>5</vt:i4>
      </vt:variant>
      <vt:variant>
        <vt:lpwstr>garantf1://86620.0/</vt:lpwstr>
      </vt:variant>
      <vt:variant>
        <vt:lpwstr/>
      </vt:variant>
      <vt:variant>
        <vt:i4>7995426</vt:i4>
      </vt:variant>
      <vt:variant>
        <vt:i4>21</vt:i4>
      </vt:variant>
      <vt:variant>
        <vt:i4>0</vt:i4>
      </vt:variant>
      <vt:variant>
        <vt:i4>5</vt:i4>
      </vt:variant>
      <vt:variant>
        <vt:lpwstr>garantf1://86620.1000/</vt:lpwstr>
      </vt:variant>
      <vt:variant>
        <vt:lpwstr/>
      </vt:variant>
      <vt:variant>
        <vt:i4>7864361</vt:i4>
      </vt:variant>
      <vt:variant>
        <vt:i4>18</vt:i4>
      </vt:variant>
      <vt:variant>
        <vt:i4>0</vt:i4>
      </vt:variant>
      <vt:variant>
        <vt:i4>5</vt:i4>
      </vt:variant>
      <vt:variant>
        <vt:lpwstr>garantf1://78160.3081/</vt:lpwstr>
      </vt:variant>
      <vt:variant>
        <vt:lpwstr/>
      </vt:variant>
      <vt:variant>
        <vt:i4>7012404</vt:i4>
      </vt:variant>
      <vt:variant>
        <vt:i4>15</vt:i4>
      </vt:variant>
      <vt:variant>
        <vt:i4>0</vt:i4>
      </vt:variant>
      <vt:variant>
        <vt:i4>5</vt:i4>
      </vt:variant>
      <vt:variant>
        <vt:lpwstr>garantf1://10007960.11014/</vt:lpwstr>
      </vt:variant>
      <vt:variant>
        <vt:lpwstr/>
      </vt:variant>
      <vt:variant>
        <vt:i4>6881339</vt:i4>
      </vt:variant>
      <vt:variant>
        <vt:i4>12</vt:i4>
      </vt:variant>
      <vt:variant>
        <vt:i4>0</vt:i4>
      </vt:variant>
      <vt:variant>
        <vt:i4>5</vt:i4>
      </vt:variant>
      <vt:variant>
        <vt:lpwstr>garantf1://25110314.0/</vt:lpwstr>
      </vt:variant>
      <vt:variant>
        <vt:lpwstr/>
      </vt:variant>
      <vt:variant>
        <vt:i4>6553634</vt:i4>
      </vt:variant>
      <vt:variant>
        <vt:i4>9</vt:i4>
      </vt:variant>
      <vt:variant>
        <vt:i4>0</vt:i4>
      </vt:variant>
      <vt:variant>
        <vt:i4>5</vt:i4>
      </vt:variant>
      <vt:variant>
        <vt:lpwstr>garantf1://86620.0/</vt:lpwstr>
      </vt:variant>
      <vt:variant>
        <vt:lpwstr/>
      </vt:variant>
      <vt:variant>
        <vt:i4>7995426</vt:i4>
      </vt:variant>
      <vt:variant>
        <vt:i4>6</vt:i4>
      </vt:variant>
      <vt:variant>
        <vt:i4>0</vt:i4>
      </vt:variant>
      <vt:variant>
        <vt:i4>5</vt:i4>
      </vt:variant>
      <vt:variant>
        <vt:lpwstr>garantf1://86620.1000/</vt:lpwstr>
      </vt:variant>
      <vt:variant>
        <vt:lpwstr/>
      </vt:variant>
      <vt:variant>
        <vt:i4>7864361</vt:i4>
      </vt:variant>
      <vt:variant>
        <vt:i4>3</vt:i4>
      </vt:variant>
      <vt:variant>
        <vt:i4>0</vt:i4>
      </vt:variant>
      <vt:variant>
        <vt:i4>5</vt:i4>
      </vt:variant>
      <vt:variant>
        <vt:lpwstr>garantf1://78160.3081/</vt:lpwstr>
      </vt:variant>
      <vt:variant>
        <vt:lpwstr/>
      </vt:variant>
      <vt:variant>
        <vt:i4>7012404</vt:i4>
      </vt:variant>
      <vt:variant>
        <vt:i4>0</vt:i4>
      </vt:variant>
      <vt:variant>
        <vt:i4>0</vt:i4>
      </vt:variant>
      <vt:variant>
        <vt:i4>5</vt:i4>
      </vt:variant>
      <vt:variant>
        <vt:lpwstr>garantf1://10007960.11014/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subject/>
  <dc:creator>User</dc:creator>
  <cp:keywords/>
  <cp:lastModifiedBy>Заместитель</cp:lastModifiedBy>
  <cp:revision>8</cp:revision>
  <cp:lastPrinted>2021-03-19T14:07:00Z</cp:lastPrinted>
  <dcterms:created xsi:type="dcterms:W3CDTF">2021-03-17T07:41:00Z</dcterms:created>
  <dcterms:modified xsi:type="dcterms:W3CDTF">2021-03-19T14:20:00Z</dcterms:modified>
</cp:coreProperties>
</file>