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EF6" w:rsidRPr="00AA2FDE" w:rsidRDefault="008A7EF6" w:rsidP="00C60B4B">
      <w:pPr>
        <w:spacing w:line="360" w:lineRule="auto"/>
        <w:jc w:val="center"/>
        <w:rPr>
          <w:b/>
          <w:sz w:val="28"/>
          <w:szCs w:val="28"/>
        </w:rPr>
      </w:pPr>
      <w:r w:rsidRPr="00AA2FDE">
        <w:rPr>
          <w:b/>
          <w:sz w:val="28"/>
          <w:szCs w:val="28"/>
        </w:rPr>
        <w:t>АРХАНГЕЛЬСКАЯ ОБЛАСТЬ</w:t>
      </w:r>
    </w:p>
    <w:p w:rsidR="008A7EF6" w:rsidRPr="00AA2FDE" w:rsidRDefault="008A7EF6" w:rsidP="00C60B4B">
      <w:pPr>
        <w:spacing w:line="360" w:lineRule="auto"/>
        <w:jc w:val="center"/>
        <w:rPr>
          <w:b/>
          <w:sz w:val="10"/>
          <w:szCs w:val="10"/>
        </w:rPr>
      </w:pPr>
    </w:p>
    <w:p w:rsidR="008A7EF6" w:rsidRPr="00AA2FDE" w:rsidRDefault="008A7EF6" w:rsidP="00C60B4B">
      <w:pPr>
        <w:spacing w:line="360" w:lineRule="auto"/>
        <w:jc w:val="center"/>
        <w:rPr>
          <w:b/>
          <w:sz w:val="28"/>
          <w:szCs w:val="28"/>
        </w:rPr>
      </w:pPr>
      <w:r w:rsidRPr="00AA2FDE">
        <w:rPr>
          <w:b/>
          <w:sz w:val="28"/>
          <w:szCs w:val="28"/>
        </w:rPr>
        <w:t>МУНИЦИПАЛЬНОЕ ОБРАЗОВАНИЕ «УРДОМСКОЕ»</w:t>
      </w:r>
    </w:p>
    <w:p w:rsidR="008A7EF6" w:rsidRPr="00AA2FDE" w:rsidRDefault="008A7EF6" w:rsidP="00C60B4B">
      <w:pPr>
        <w:spacing w:line="360" w:lineRule="auto"/>
        <w:jc w:val="center"/>
        <w:rPr>
          <w:b/>
          <w:sz w:val="10"/>
          <w:szCs w:val="10"/>
        </w:rPr>
      </w:pPr>
    </w:p>
    <w:p w:rsidR="008A7EF6" w:rsidRPr="00AA2FDE" w:rsidRDefault="008A7EF6" w:rsidP="00C60B4B">
      <w:pPr>
        <w:spacing w:line="360" w:lineRule="auto"/>
        <w:jc w:val="center"/>
        <w:rPr>
          <w:b/>
          <w:sz w:val="28"/>
          <w:szCs w:val="28"/>
        </w:rPr>
      </w:pPr>
      <w:r w:rsidRPr="00AA2FDE">
        <w:rPr>
          <w:b/>
          <w:sz w:val="28"/>
          <w:szCs w:val="28"/>
        </w:rPr>
        <w:t>СОВЕТ ДЕПУТАТОВ</w:t>
      </w:r>
    </w:p>
    <w:p w:rsidR="008A7EF6" w:rsidRPr="00AA2FDE" w:rsidRDefault="008A7EF6" w:rsidP="00C60B4B">
      <w:pPr>
        <w:spacing w:line="360" w:lineRule="auto"/>
        <w:jc w:val="center"/>
        <w:rPr>
          <w:b/>
          <w:sz w:val="8"/>
          <w:szCs w:val="8"/>
        </w:rPr>
      </w:pPr>
    </w:p>
    <w:p w:rsidR="008A7EF6" w:rsidRPr="00AA2FDE" w:rsidRDefault="008A7EF6" w:rsidP="00C60B4B">
      <w:pPr>
        <w:spacing w:line="360" w:lineRule="auto"/>
        <w:jc w:val="center"/>
        <w:rPr>
          <w:b/>
          <w:sz w:val="28"/>
          <w:szCs w:val="28"/>
        </w:rPr>
      </w:pPr>
      <w:r w:rsidRPr="00AA2FDE">
        <w:rPr>
          <w:b/>
          <w:sz w:val="28"/>
          <w:szCs w:val="28"/>
        </w:rPr>
        <w:t xml:space="preserve">РЕШЕНИЕ № </w:t>
      </w:r>
      <w:r w:rsidR="001F173D">
        <w:rPr>
          <w:b/>
          <w:sz w:val="28"/>
          <w:szCs w:val="28"/>
        </w:rPr>
        <w:t>33-А</w:t>
      </w:r>
    </w:p>
    <w:p w:rsidR="008A7EF6" w:rsidRPr="00AA2FDE" w:rsidRDefault="008A7EF6" w:rsidP="00C60B4B">
      <w:pPr>
        <w:pStyle w:val="2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A2FDE">
        <w:rPr>
          <w:rFonts w:ascii="Times New Roman" w:hAnsi="Times New Roman" w:cs="Times New Roman"/>
          <w:color w:val="auto"/>
          <w:sz w:val="28"/>
          <w:szCs w:val="28"/>
        </w:rPr>
        <w:t>от «</w:t>
      </w:r>
      <w:r w:rsidR="001F173D">
        <w:rPr>
          <w:rFonts w:ascii="Times New Roman" w:hAnsi="Times New Roman" w:cs="Times New Roman"/>
          <w:color w:val="auto"/>
          <w:sz w:val="28"/>
          <w:szCs w:val="28"/>
        </w:rPr>
        <w:t>26</w:t>
      </w:r>
      <w:r w:rsidRPr="00AA2FDE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1F173D">
        <w:rPr>
          <w:rFonts w:ascii="Times New Roman" w:hAnsi="Times New Roman" w:cs="Times New Roman"/>
          <w:color w:val="auto"/>
          <w:sz w:val="28"/>
          <w:szCs w:val="28"/>
        </w:rPr>
        <w:t>но</w:t>
      </w:r>
      <w:r>
        <w:rPr>
          <w:rFonts w:ascii="Times New Roman" w:hAnsi="Times New Roman" w:cs="Times New Roman"/>
          <w:color w:val="auto"/>
          <w:sz w:val="28"/>
          <w:szCs w:val="28"/>
        </w:rPr>
        <w:t>ября</w:t>
      </w:r>
      <w:r w:rsidRPr="00AA2FDE">
        <w:rPr>
          <w:rFonts w:ascii="Times New Roman" w:hAnsi="Times New Roman" w:cs="Times New Roman"/>
          <w:color w:val="auto"/>
          <w:sz w:val="28"/>
          <w:szCs w:val="28"/>
        </w:rPr>
        <w:t xml:space="preserve">  2024 года</w:t>
      </w:r>
    </w:p>
    <w:p w:rsidR="008A7EF6" w:rsidRPr="00AA2FDE" w:rsidRDefault="008A7EF6" w:rsidP="00E15A0C">
      <w:pPr>
        <w:pStyle w:val="ConsTitle"/>
        <w:widowControl/>
        <w:spacing w:line="360" w:lineRule="auto"/>
        <w:ind w:right="0"/>
        <w:rPr>
          <w:rFonts w:ascii="Times New Roman" w:hAnsi="Times New Roman" w:cs="Times New Roman"/>
          <w:bCs w:val="0"/>
          <w:sz w:val="28"/>
          <w:szCs w:val="28"/>
        </w:rPr>
      </w:pPr>
    </w:p>
    <w:p w:rsidR="008A7EF6" w:rsidRPr="008A7EF6" w:rsidRDefault="008A7EF6" w:rsidP="00C60B4B">
      <w:pPr>
        <w:spacing w:line="276" w:lineRule="auto"/>
        <w:rPr>
          <w:b/>
          <w:sz w:val="28"/>
          <w:szCs w:val="28"/>
        </w:rPr>
      </w:pPr>
      <w:r w:rsidRPr="008A7EF6">
        <w:rPr>
          <w:b/>
          <w:sz w:val="28"/>
        </w:rPr>
        <w:t>О</w:t>
      </w:r>
      <w:r w:rsidRPr="008A7EF6">
        <w:rPr>
          <w:b/>
          <w:spacing w:val="-1"/>
          <w:sz w:val="28"/>
        </w:rPr>
        <w:t xml:space="preserve"> </w:t>
      </w:r>
      <w:r w:rsidRPr="008A7EF6">
        <w:rPr>
          <w:b/>
          <w:sz w:val="28"/>
        </w:rPr>
        <w:t>туристическом налоге</w:t>
      </w:r>
      <w:r w:rsidRPr="008A7EF6">
        <w:rPr>
          <w:b/>
          <w:sz w:val="28"/>
          <w:szCs w:val="28"/>
        </w:rPr>
        <w:t xml:space="preserve">  на территории</w:t>
      </w:r>
    </w:p>
    <w:p w:rsidR="008A7EF6" w:rsidRDefault="008A7EF6" w:rsidP="00C60B4B">
      <w:pPr>
        <w:spacing w:line="276" w:lineRule="auto"/>
        <w:rPr>
          <w:b/>
          <w:sz w:val="28"/>
          <w:szCs w:val="28"/>
        </w:rPr>
      </w:pPr>
      <w:r w:rsidRPr="008A7EF6">
        <w:rPr>
          <w:b/>
          <w:sz w:val="28"/>
          <w:szCs w:val="28"/>
        </w:rPr>
        <w:t>муниципального образования «Урдомское»</w:t>
      </w:r>
    </w:p>
    <w:p w:rsidR="008A7EF6" w:rsidRPr="008A7EF6" w:rsidRDefault="008A7EF6" w:rsidP="00C60B4B">
      <w:pPr>
        <w:spacing w:line="360" w:lineRule="auto"/>
        <w:rPr>
          <w:b/>
          <w:sz w:val="28"/>
          <w:szCs w:val="28"/>
        </w:rPr>
      </w:pPr>
    </w:p>
    <w:p w:rsidR="003D2F4E" w:rsidRDefault="0035396C" w:rsidP="00C60B4B">
      <w:pPr>
        <w:pStyle w:val="a3"/>
        <w:ind w:right="113" w:firstLine="708"/>
        <w:jc w:val="both"/>
      </w:pPr>
      <w:r w:rsidRPr="00EB06F4">
        <w:rPr>
          <w:color w:val="080808"/>
          <w:sz w:val="26"/>
        </w:rPr>
        <w:t>В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соответствие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с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главой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33.1.</w:t>
      </w:r>
      <w:r w:rsidRPr="00EB06F4">
        <w:rPr>
          <w:color w:val="080808"/>
          <w:spacing w:val="1"/>
          <w:sz w:val="26"/>
        </w:rPr>
        <w:t xml:space="preserve"> </w:t>
      </w:r>
      <w:proofErr w:type="gramStart"/>
      <w:r w:rsidRPr="00EB06F4">
        <w:rPr>
          <w:color w:val="080808"/>
          <w:sz w:val="26"/>
        </w:rPr>
        <w:t>Налогового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кодекса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Российской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Федерации, статьей</w:t>
      </w:r>
      <w:r>
        <w:rPr>
          <w:color w:val="080808"/>
          <w:sz w:val="26"/>
        </w:rPr>
        <w:t xml:space="preserve"> 3</w:t>
      </w:r>
      <w:r w:rsidRPr="00EB06F4">
        <w:rPr>
          <w:color w:val="080808"/>
          <w:sz w:val="26"/>
        </w:rPr>
        <w:t xml:space="preserve"> Федерального закона от 6 октября 2003 г. </w:t>
      </w:r>
      <w:r w:rsidRPr="00EB06F4">
        <w:rPr>
          <w:rFonts w:ascii="Arial" w:hAnsi="Arial"/>
          <w:color w:val="080808"/>
          <w:sz w:val="25"/>
        </w:rPr>
        <w:t xml:space="preserve">№ </w:t>
      </w:r>
      <w:r w:rsidRPr="00EB06F4">
        <w:rPr>
          <w:color w:val="080808"/>
          <w:sz w:val="26"/>
        </w:rPr>
        <w:t>131-ФЗ «Об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общих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принципах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организации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местного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самоуправления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в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Российской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Федерации»</w:t>
      </w:r>
      <w:r>
        <w:t xml:space="preserve">, </w:t>
      </w:r>
      <w:r w:rsidR="00431787">
        <w:t>с</w:t>
      </w:r>
      <w:r w:rsidR="00431787">
        <w:rPr>
          <w:spacing w:val="1"/>
        </w:rPr>
        <w:t xml:space="preserve"> </w:t>
      </w:r>
      <w:r w:rsidR="00431787">
        <w:t>пунктом</w:t>
      </w:r>
      <w:r w:rsidR="00431787">
        <w:rPr>
          <w:spacing w:val="1"/>
        </w:rPr>
        <w:t xml:space="preserve"> </w:t>
      </w:r>
      <w:r w:rsidR="00431787">
        <w:t>83</w:t>
      </w:r>
      <w:r w:rsidR="00431787">
        <w:rPr>
          <w:spacing w:val="1"/>
        </w:rPr>
        <w:t xml:space="preserve"> </w:t>
      </w:r>
      <w:r w:rsidR="00431787">
        <w:t>статьи</w:t>
      </w:r>
      <w:r w:rsidR="00431787">
        <w:rPr>
          <w:spacing w:val="1"/>
        </w:rPr>
        <w:t xml:space="preserve"> </w:t>
      </w:r>
      <w:r w:rsidR="00431787">
        <w:t>2</w:t>
      </w:r>
      <w:r w:rsidR="00431787">
        <w:rPr>
          <w:spacing w:val="1"/>
        </w:rPr>
        <w:t xml:space="preserve"> </w:t>
      </w:r>
      <w:r w:rsidR="00431787">
        <w:t>Федерального</w:t>
      </w:r>
      <w:r w:rsidR="00431787">
        <w:rPr>
          <w:spacing w:val="1"/>
        </w:rPr>
        <w:t xml:space="preserve"> </w:t>
      </w:r>
      <w:r w:rsidR="00431787">
        <w:t>закона</w:t>
      </w:r>
      <w:r w:rsidR="00431787">
        <w:rPr>
          <w:spacing w:val="1"/>
        </w:rPr>
        <w:t xml:space="preserve"> </w:t>
      </w:r>
      <w:r w:rsidR="00431787">
        <w:t>от</w:t>
      </w:r>
      <w:r w:rsidR="00431787">
        <w:rPr>
          <w:spacing w:val="-67"/>
        </w:rPr>
        <w:t xml:space="preserve"> </w:t>
      </w:r>
      <w:r w:rsidR="00431787">
        <w:t>12.07.2024г.</w:t>
      </w:r>
      <w:r w:rsidR="00431787">
        <w:rPr>
          <w:spacing w:val="1"/>
        </w:rPr>
        <w:t xml:space="preserve"> </w:t>
      </w:r>
      <w:r w:rsidR="00431787">
        <w:t>№</w:t>
      </w:r>
      <w:r w:rsidR="00431787">
        <w:rPr>
          <w:spacing w:val="1"/>
        </w:rPr>
        <w:t xml:space="preserve"> </w:t>
      </w:r>
      <w:r w:rsidR="00431787">
        <w:t>176-ФЗ</w:t>
      </w:r>
      <w:r w:rsidR="00431787">
        <w:rPr>
          <w:spacing w:val="1"/>
        </w:rPr>
        <w:t xml:space="preserve"> </w:t>
      </w:r>
      <w:r w:rsidR="00431787">
        <w:t>«О</w:t>
      </w:r>
      <w:r w:rsidR="00431787">
        <w:rPr>
          <w:spacing w:val="1"/>
        </w:rPr>
        <w:t xml:space="preserve"> </w:t>
      </w:r>
      <w:r w:rsidR="00431787">
        <w:t>внесении</w:t>
      </w:r>
      <w:r w:rsidR="00431787">
        <w:rPr>
          <w:spacing w:val="1"/>
        </w:rPr>
        <w:t xml:space="preserve"> </w:t>
      </w:r>
      <w:r w:rsidR="00431787">
        <w:t>изменений</w:t>
      </w:r>
      <w:r w:rsidR="00431787">
        <w:rPr>
          <w:spacing w:val="1"/>
        </w:rPr>
        <w:t xml:space="preserve"> </w:t>
      </w:r>
      <w:r w:rsidR="00431787">
        <w:t>в</w:t>
      </w:r>
      <w:r w:rsidR="00431787">
        <w:rPr>
          <w:spacing w:val="1"/>
        </w:rPr>
        <w:t xml:space="preserve"> </w:t>
      </w:r>
      <w:r w:rsidR="00431787">
        <w:t>части</w:t>
      </w:r>
      <w:r w:rsidR="00431787">
        <w:rPr>
          <w:spacing w:val="1"/>
        </w:rPr>
        <w:t xml:space="preserve"> </w:t>
      </w:r>
      <w:r w:rsidR="00431787">
        <w:t>первую</w:t>
      </w:r>
      <w:r w:rsidR="00431787">
        <w:rPr>
          <w:spacing w:val="1"/>
        </w:rPr>
        <w:t xml:space="preserve"> </w:t>
      </w:r>
      <w:r w:rsidR="00431787">
        <w:t>и</w:t>
      </w:r>
      <w:r w:rsidR="00431787">
        <w:rPr>
          <w:spacing w:val="1"/>
        </w:rPr>
        <w:t xml:space="preserve"> </w:t>
      </w:r>
      <w:r w:rsidR="00431787">
        <w:t>вторую</w:t>
      </w:r>
      <w:r w:rsidR="00431787">
        <w:rPr>
          <w:spacing w:val="-67"/>
        </w:rPr>
        <w:t xml:space="preserve"> </w:t>
      </w:r>
      <w:r w:rsidR="00431787">
        <w:t>Налогового кодекса Российской Федерации, отдельные законодательные акты</w:t>
      </w:r>
      <w:r w:rsidR="00431787">
        <w:rPr>
          <w:spacing w:val="1"/>
        </w:rPr>
        <w:t xml:space="preserve"> </w:t>
      </w:r>
      <w:r w:rsidR="00431787">
        <w:t>Российской Федерации и признании утратившими силу отдельных положений</w:t>
      </w:r>
      <w:r w:rsidR="00431787">
        <w:rPr>
          <w:spacing w:val="1"/>
        </w:rPr>
        <w:t xml:space="preserve"> </w:t>
      </w:r>
      <w:r w:rsidR="00431787">
        <w:t>законодательных</w:t>
      </w:r>
      <w:r w:rsidR="00431787">
        <w:rPr>
          <w:spacing w:val="1"/>
        </w:rPr>
        <w:t xml:space="preserve"> </w:t>
      </w:r>
      <w:r w:rsidR="00431787">
        <w:t>актов</w:t>
      </w:r>
      <w:r w:rsidR="00431787">
        <w:rPr>
          <w:spacing w:val="1"/>
        </w:rPr>
        <w:t xml:space="preserve"> </w:t>
      </w:r>
      <w:r w:rsidR="00431787">
        <w:t>Российской</w:t>
      </w:r>
      <w:proofErr w:type="gramEnd"/>
      <w:r w:rsidR="00431787">
        <w:rPr>
          <w:spacing w:val="1"/>
        </w:rPr>
        <w:t xml:space="preserve"> </w:t>
      </w:r>
      <w:r w:rsidR="00431787">
        <w:t>Федерации»</w:t>
      </w:r>
      <w:r w:rsidR="001F173D">
        <w:t>,</w:t>
      </w:r>
      <w:r w:rsidR="00431787">
        <w:rPr>
          <w:spacing w:val="1"/>
        </w:rPr>
        <w:t xml:space="preserve"> </w:t>
      </w:r>
      <w:r w:rsidR="00431787">
        <w:t>Совет</w:t>
      </w:r>
      <w:r w:rsidR="00431787">
        <w:rPr>
          <w:spacing w:val="1"/>
        </w:rPr>
        <w:t xml:space="preserve"> </w:t>
      </w:r>
      <w:r w:rsidR="003D2F4E">
        <w:t xml:space="preserve">депутатов </w:t>
      </w:r>
      <w:r w:rsidR="001F173D">
        <w:t>МО</w:t>
      </w:r>
      <w:r w:rsidR="003D2F4E">
        <w:t xml:space="preserve"> «Урдомское»</w:t>
      </w:r>
    </w:p>
    <w:p w:rsidR="003D2F4E" w:rsidRDefault="003D2F4E" w:rsidP="00C60B4B">
      <w:pPr>
        <w:pStyle w:val="a3"/>
        <w:ind w:right="113" w:firstLine="708"/>
        <w:jc w:val="both"/>
      </w:pPr>
    </w:p>
    <w:p w:rsidR="00E54351" w:rsidRDefault="003D2F4E" w:rsidP="00C60B4B">
      <w:pPr>
        <w:pStyle w:val="a3"/>
        <w:ind w:right="113" w:firstLine="708"/>
        <w:jc w:val="both"/>
        <w:rPr>
          <w:b/>
        </w:rPr>
      </w:pPr>
      <w:r>
        <w:rPr>
          <w:b/>
        </w:rPr>
        <w:t>РЕШИЛ</w:t>
      </w:r>
      <w:r w:rsidR="00431787">
        <w:rPr>
          <w:b/>
        </w:rPr>
        <w:t>:</w:t>
      </w:r>
    </w:p>
    <w:p w:rsidR="003D2F4E" w:rsidRDefault="003D2F4E" w:rsidP="00C60B4B">
      <w:pPr>
        <w:pStyle w:val="a3"/>
        <w:ind w:right="113" w:firstLine="708"/>
        <w:jc w:val="both"/>
        <w:rPr>
          <w:b/>
        </w:rPr>
      </w:pPr>
    </w:p>
    <w:p w:rsidR="00E54351" w:rsidRDefault="00431787" w:rsidP="00C60B4B">
      <w:pPr>
        <w:pStyle w:val="a3"/>
        <w:numPr>
          <w:ilvl w:val="0"/>
          <w:numId w:val="2"/>
        </w:numPr>
        <w:tabs>
          <w:tab w:val="left" w:pos="993"/>
        </w:tabs>
        <w:ind w:right="113" w:firstLine="596"/>
        <w:jc w:val="both"/>
      </w:pPr>
      <w:r>
        <w:t>Установить и ввести в действие с 1 января 2025 года на территории</w:t>
      </w:r>
      <w:r>
        <w:rPr>
          <w:spacing w:val="1"/>
        </w:rPr>
        <w:t xml:space="preserve"> </w:t>
      </w:r>
      <w:proofErr w:type="gramStart"/>
      <w:r w:rsidR="00C60B4B">
        <w:t>муниципального образования «Урдомское»</w:t>
      </w:r>
      <w:r>
        <w:rPr>
          <w:spacing w:val="1"/>
        </w:rPr>
        <w:t xml:space="preserve"> </w:t>
      </w:r>
      <w:r>
        <w:t>туристический</w:t>
      </w:r>
      <w:r>
        <w:rPr>
          <w:spacing w:val="1"/>
        </w:rPr>
        <w:t xml:space="preserve"> </w:t>
      </w:r>
      <w:r>
        <w:t>налог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налог),</w:t>
      </w:r>
      <w:r>
        <w:rPr>
          <w:spacing w:val="1"/>
        </w:rPr>
        <w:t xml:space="preserve"> </w:t>
      </w:r>
      <w:r>
        <w:t>обязательный к уплате организациями и физическими лицами, владеющими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праве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ином</w:t>
      </w:r>
      <w:r>
        <w:rPr>
          <w:spacing w:val="1"/>
        </w:rPr>
        <w:t xml:space="preserve"> </w:t>
      </w:r>
      <w:r>
        <w:t>законном</w:t>
      </w:r>
      <w:r>
        <w:rPr>
          <w:spacing w:val="1"/>
        </w:rPr>
        <w:t xml:space="preserve"> </w:t>
      </w:r>
      <w:r>
        <w:t>основании, и оказывающими услуги по предоставлению мест для временного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размещения,</w:t>
      </w:r>
      <w:r>
        <w:rPr>
          <w:spacing w:val="1"/>
        </w:rPr>
        <w:t xml:space="preserve"> </w:t>
      </w:r>
      <w:r>
        <w:t xml:space="preserve">расположенных на территории </w:t>
      </w:r>
      <w:r w:rsidR="00C60B4B">
        <w:t xml:space="preserve">муниципального образования «Урдомское» </w:t>
      </w:r>
      <w:r>
        <w:t>и включенных в</w:t>
      </w:r>
      <w:r>
        <w:rPr>
          <w:spacing w:val="1"/>
        </w:rPr>
        <w:t xml:space="preserve"> </w:t>
      </w:r>
      <w:r>
        <w:t>реестр</w:t>
      </w:r>
      <w:r>
        <w:rPr>
          <w:spacing w:val="1"/>
        </w:rPr>
        <w:t xml:space="preserve"> </w:t>
      </w:r>
      <w:r>
        <w:t>классифицированных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размещения,</w:t>
      </w:r>
      <w:r>
        <w:rPr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1996</w:t>
      </w:r>
      <w:proofErr w:type="gramEnd"/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132-ФЗ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туристической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налогоплательщики).</w:t>
      </w:r>
    </w:p>
    <w:p w:rsidR="00F7498C" w:rsidRDefault="00F7498C" w:rsidP="00F7498C">
      <w:pPr>
        <w:pStyle w:val="a3"/>
        <w:tabs>
          <w:tab w:val="left" w:pos="993"/>
        </w:tabs>
        <w:ind w:left="709" w:right="113" w:firstLine="0"/>
        <w:jc w:val="both"/>
      </w:pPr>
    </w:p>
    <w:p w:rsidR="00E54351" w:rsidRDefault="00431787" w:rsidP="00C60B4B">
      <w:pPr>
        <w:pStyle w:val="a4"/>
        <w:numPr>
          <w:ilvl w:val="0"/>
          <w:numId w:val="2"/>
        </w:numPr>
        <w:tabs>
          <w:tab w:val="left" w:pos="961"/>
        </w:tabs>
        <w:ind w:right="111" w:firstLine="566"/>
        <w:rPr>
          <w:sz w:val="28"/>
        </w:rPr>
      </w:pPr>
      <w:r>
        <w:rPr>
          <w:sz w:val="28"/>
        </w:rPr>
        <w:t xml:space="preserve">Установить следующие ставки туристического налога </w:t>
      </w:r>
      <w:proofErr w:type="gramStart"/>
      <w:r>
        <w:rPr>
          <w:sz w:val="28"/>
        </w:rPr>
        <w:t xml:space="preserve">в </w:t>
      </w:r>
      <w:r w:rsidR="00E32D36">
        <w:rPr>
          <w:sz w:val="28"/>
        </w:rPr>
        <w:t>процентах</w:t>
      </w:r>
      <w:r>
        <w:rPr>
          <w:sz w:val="28"/>
        </w:rPr>
        <w:t xml:space="preserve"> от стоимости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оказываемой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мест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 лиц на объекте</w:t>
      </w:r>
      <w:proofErr w:type="gramEnd"/>
      <w:r>
        <w:rPr>
          <w:sz w:val="28"/>
        </w:rPr>
        <w:t xml:space="preserve"> размещения (его части) без учета сумм налога и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налога на добавленную стоимость, в момент осуществления полного расчета с</w:t>
      </w:r>
      <w:r>
        <w:rPr>
          <w:spacing w:val="1"/>
          <w:sz w:val="28"/>
        </w:rPr>
        <w:t xml:space="preserve"> </w:t>
      </w:r>
      <w:r>
        <w:rPr>
          <w:sz w:val="28"/>
        </w:rPr>
        <w:t>лицом,</w:t>
      </w:r>
      <w:r>
        <w:rPr>
          <w:spacing w:val="-3"/>
          <w:sz w:val="28"/>
        </w:rPr>
        <w:t xml:space="preserve"> </w:t>
      </w:r>
      <w:r>
        <w:rPr>
          <w:sz w:val="28"/>
        </w:rPr>
        <w:t>приобретающим такую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услугу</w:t>
      </w:r>
      <w:r>
        <w:rPr>
          <w:spacing w:val="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– налоговая</w:t>
      </w:r>
      <w:r>
        <w:rPr>
          <w:spacing w:val="-1"/>
          <w:sz w:val="28"/>
        </w:rPr>
        <w:t xml:space="preserve"> </w:t>
      </w:r>
      <w:r>
        <w:rPr>
          <w:sz w:val="28"/>
        </w:rPr>
        <w:t>база):</w:t>
      </w:r>
    </w:p>
    <w:p w:rsidR="00E54351" w:rsidRDefault="00431787" w:rsidP="00C60B4B">
      <w:pPr>
        <w:pStyle w:val="a4"/>
        <w:numPr>
          <w:ilvl w:val="0"/>
          <w:numId w:val="1"/>
        </w:numPr>
        <w:tabs>
          <w:tab w:val="left" w:pos="843"/>
        </w:tabs>
        <w:ind w:left="842"/>
        <w:jc w:val="left"/>
        <w:rPr>
          <w:sz w:val="28"/>
        </w:rPr>
      </w:pP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01.01.2025 года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-1"/>
          <w:sz w:val="28"/>
        </w:rPr>
        <w:t xml:space="preserve"> </w:t>
      </w:r>
      <w:r>
        <w:rPr>
          <w:sz w:val="28"/>
        </w:rPr>
        <w:t>1% от</w:t>
      </w:r>
      <w:r>
        <w:rPr>
          <w:spacing w:val="-5"/>
          <w:sz w:val="28"/>
        </w:rPr>
        <w:t xml:space="preserve"> </w:t>
      </w:r>
      <w:r>
        <w:rPr>
          <w:sz w:val="28"/>
        </w:rPr>
        <w:t>налоговой</w:t>
      </w:r>
      <w:r>
        <w:rPr>
          <w:spacing w:val="-4"/>
          <w:sz w:val="28"/>
        </w:rPr>
        <w:t xml:space="preserve"> </w:t>
      </w:r>
      <w:r>
        <w:rPr>
          <w:sz w:val="28"/>
        </w:rPr>
        <w:t>базы;</w:t>
      </w:r>
    </w:p>
    <w:p w:rsidR="00E54351" w:rsidRDefault="00431787" w:rsidP="00C60B4B">
      <w:pPr>
        <w:pStyle w:val="a4"/>
        <w:numPr>
          <w:ilvl w:val="0"/>
          <w:numId w:val="1"/>
        </w:numPr>
        <w:tabs>
          <w:tab w:val="left" w:pos="843"/>
        </w:tabs>
        <w:ind w:left="842"/>
        <w:jc w:val="left"/>
        <w:rPr>
          <w:sz w:val="28"/>
        </w:rPr>
      </w:pP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01.01.2026 года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-1"/>
          <w:sz w:val="28"/>
        </w:rPr>
        <w:t xml:space="preserve"> </w:t>
      </w:r>
      <w:r>
        <w:rPr>
          <w:sz w:val="28"/>
        </w:rPr>
        <w:t>2% от</w:t>
      </w:r>
      <w:r>
        <w:rPr>
          <w:spacing w:val="-4"/>
          <w:sz w:val="28"/>
        </w:rPr>
        <w:t xml:space="preserve"> </w:t>
      </w:r>
      <w:r>
        <w:rPr>
          <w:sz w:val="28"/>
        </w:rPr>
        <w:t>налоговой</w:t>
      </w:r>
      <w:r>
        <w:rPr>
          <w:spacing w:val="-4"/>
          <w:sz w:val="28"/>
        </w:rPr>
        <w:t xml:space="preserve"> </w:t>
      </w:r>
      <w:r>
        <w:rPr>
          <w:sz w:val="28"/>
        </w:rPr>
        <w:t>базы;</w:t>
      </w:r>
    </w:p>
    <w:p w:rsidR="00E54351" w:rsidRDefault="00431787" w:rsidP="00C60B4B">
      <w:pPr>
        <w:pStyle w:val="a4"/>
        <w:numPr>
          <w:ilvl w:val="0"/>
          <w:numId w:val="1"/>
        </w:numPr>
        <w:tabs>
          <w:tab w:val="left" w:pos="843"/>
        </w:tabs>
        <w:ind w:left="842"/>
        <w:jc w:val="left"/>
        <w:rPr>
          <w:sz w:val="28"/>
        </w:rPr>
      </w:pP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01.01.2027 года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-1"/>
          <w:sz w:val="28"/>
        </w:rPr>
        <w:t xml:space="preserve"> </w:t>
      </w:r>
      <w:r>
        <w:rPr>
          <w:sz w:val="28"/>
        </w:rPr>
        <w:t>3% от</w:t>
      </w:r>
      <w:r>
        <w:rPr>
          <w:spacing w:val="-4"/>
          <w:sz w:val="28"/>
        </w:rPr>
        <w:t xml:space="preserve"> </w:t>
      </w:r>
      <w:r>
        <w:rPr>
          <w:sz w:val="28"/>
        </w:rPr>
        <w:t>налоговой</w:t>
      </w:r>
      <w:r>
        <w:rPr>
          <w:spacing w:val="-4"/>
          <w:sz w:val="28"/>
        </w:rPr>
        <w:t xml:space="preserve"> </w:t>
      </w:r>
      <w:r>
        <w:rPr>
          <w:sz w:val="28"/>
        </w:rPr>
        <w:t>базы;</w:t>
      </w:r>
    </w:p>
    <w:p w:rsidR="00E54351" w:rsidRDefault="00431787" w:rsidP="00C60B4B">
      <w:pPr>
        <w:pStyle w:val="a4"/>
        <w:numPr>
          <w:ilvl w:val="0"/>
          <w:numId w:val="1"/>
        </w:numPr>
        <w:tabs>
          <w:tab w:val="left" w:pos="843"/>
        </w:tabs>
        <w:ind w:left="842"/>
        <w:jc w:val="left"/>
        <w:rPr>
          <w:sz w:val="28"/>
        </w:rPr>
      </w:pP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01.01.2028 года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4"/>
          <w:sz w:val="28"/>
        </w:rPr>
        <w:t xml:space="preserve"> </w:t>
      </w:r>
      <w:r>
        <w:rPr>
          <w:sz w:val="28"/>
        </w:rPr>
        <w:t>% от</w:t>
      </w:r>
      <w:r>
        <w:rPr>
          <w:spacing w:val="-3"/>
          <w:sz w:val="28"/>
        </w:rPr>
        <w:t xml:space="preserve"> </w:t>
      </w:r>
      <w:r>
        <w:rPr>
          <w:sz w:val="28"/>
        </w:rPr>
        <w:t>налоговой</w:t>
      </w:r>
      <w:r>
        <w:rPr>
          <w:spacing w:val="-3"/>
          <w:sz w:val="28"/>
        </w:rPr>
        <w:t xml:space="preserve"> </w:t>
      </w:r>
      <w:r>
        <w:rPr>
          <w:sz w:val="28"/>
        </w:rPr>
        <w:t>базы;</w:t>
      </w:r>
    </w:p>
    <w:p w:rsidR="00E54351" w:rsidRDefault="00431787" w:rsidP="00C60B4B">
      <w:pPr>
        <w:pStyle w:val="a4"/>
        <w:numPr>
          <w:ilvl w:val="0"/>
          <w:numId w:val="1"/>
        </w:numPr>
        <w:tabs>
          <w:tab w:val="left" w:pos="843"/>
        </w:tabs>
        <w:ind w:left="842"/>
        <w:jc w:val="left"/>
        <w:rPr>
          <w:sz w:val="28"/>
        </w:rPr>
      </w:pP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01.01.2029 года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-1"/>
          <w:sz w:val="28"/>
        </w:rPr>
        <w:t xml:space="preserve"> </w:t>
      </w:r>
      <w:r>
        <w:rPr>
          <w:sz w:val="28"/>
        </w:rPr>
        <w:t>5</w:t>
      </w:r>
      <w:r>
        <w:rPr>
          <w:spacing w:val="-4"/>
          <w:sz w:val="28"/>
        </w:rPr>
        <w:t xml:space="preserve"> </w:t>
      </w:r>
      <w:r>
        <w:rPr>
          <w:sz w:val="28"/>
        </w:rPr>
        <w:t>% от</w:t>
      </w:r>
      <w:r>
        <w:rPr>
          <w:spacing w:val="-4"/>
          <w:sz w:val="28"/>
        </w:rPr>
        <w:t xml:space="preserve"> </w:t>
      </w:r>
      <w:r>
        <w:rPr>
          <w:sz w:val="28"/>
        </w:rPr>
        <w:t>налоговой</w:t>
      </w:r>
      <w:r>
        <w:rPr>
          <w:spacing w:val="-3"/>
          <w:sz w:val="28"/>
        </w:rPr>
        <w:t xml:space="preserve"> </w:t>
      </w:r>
      <w:r>
        <w:rPr>
          <w:sz w:val="28"/>
        </w:rPr>
        <w:t>базы;</w:t>
      </w:r>
    </w:p>
    <w:p w:rsidR="00E54351" w:rsidRDefault="00431787" w:rsidP="00C60B4B">
      <w:pPr>
        <w:pStyle w:val="a3"/>
      </w:pPr>
      <w:r>
        <w:lastRenderedPageBreak/>
        <w:t>В</w:t>
      </w:r>
      <w:r>
        <w:rPr>
          <w:spacing w:val="10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9"/>
        </w:rPr>
        <w:t xml:space="preserve"> </w:t>
      </w:r>
      <w:r>
        <w:t>если</w:t>
      </w:r>
      <w:r>
        <w:rPr>
          <w:spacing w:val="11"/>
        </w:rPr>
        <w:t xml:space="preserve"> </w:t>
      </w:r>
      <w:r>
        <w:t>исчисленная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соответствии</w:t>
      </w:r>
      <w:r>
        <w:rPr>
          <w:spacing w:val="11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абзацем</w:t>
      </w:r>
      <w:r>
        <w:rPr>
          <w:spacing w:val="11"/>
        </w:rPr>
        <w:t xml:space="preserve"> </w:t>
      </w:r>
      <w:r>
        <w:t>первым</w:t>
      </w:r>
      <w:r>
        <w:rPr>
          <w:spacing w:val="10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пункта</w:t>
      </w:r>
      <w:r>
        <w:rPr>
          <w:spacing w:val="49"/>
        </w:rPr>
        <w:t xml:space="preserve"> </w:t>
      </w:r>
      <w:r>
        <w:t>сумма</w:t>
      </w:r>
      <w:r>
        <w:rPr>
          <w:spacing w:val="48"/>
        </w:rPr>
        <w:t xml:space="preserve"> </w:t>
      </w:r>
      <w:r>
        <w:t>налога</w:t>
      </w:r>
      <w:r>
        <w:rPr>
          <w:spacing w:val="52"/>
        </w:rPr>
        <w:t xml:space="preserve"> </w:t>
      </w:r>
      <w:r>
        <w:t>менее</w:t>
      </w:r>
      <w:r>
        <w:rPr>
          <w:spacing w:val="51"/>
        </w:rPr>
        <w:t xml:space="preserve"> </w:t>
      </w:r>
      <w:r>
        <w:t>суммы</w:t>
      </w:r>
      <w:r>
        <w:rPr>
          <w:spacing w:val="52"/>
        </w:rPr>
        <w:t xml:space="preserve"> </w:t>
      </w:r>
      <w:r>
        <w:t>минимального</w:t>
      </w:r>
      <w:r>
        <w:rPr>
          <w:spacing w:val="51"/>
        </w:rPr>
        <w:t xml:space="preserve"> </w:t>
      </w:r>
      <w:r>
        <w:t>налога,</w:t>
      </w:r>
      <w:r>
        <w:rPr>
          <w:spacing w:val="48"/>
        </w:rPr>
        <w:t xml:space="preserve"> </w:t>
      </w:r>
      <w:r>
        <w:t>рассчитанной</w:t>
      </w:r>
      <w:r>
        <w:rPr>
          <w:spacing w:val="50"/>
        </w:rPr>
        <w:t xml:space="preserve"> </w:t>
      </w:r>
      <w:r>
        <w:t>как</w:t>
      </w:r>
    </w:p>
    <w:p w:rsidR="00F7498C" w:rsidRDefault="00431787" w:rsidP="00E15A0C">
      <w:pPr>
        <w:pStyle w:val="a3"/>
        <w:ind w:firstLine="0"/>
      </w:pPr>
      <w:r>
        <w:t>произведение</w:t>
      </w:r>
      <w:r>
        <w:rPr>
          <w:spacing w:val="30"/>
        </w:rPr>
        <w:t xml:space="preserve"> </w:t>
      </w:r>
      <w:r>
        <w:t>100</w:t>
      </w:r>
      <w:r>
        <w:rPr>
          <w:spacing w:val="31"/>
        </w:rPr>
        <w:t xml:space="preserve"> </w:t>
      </w:r>
      <w:r>
        <w:t>рублей</w:t>
      </w:r>
      <w:r>
        <w:rPr>
          <w:spacing w:val="30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количества</w:t>
      </w:r>
      <w:r>
        <w:rPr>
          <w:spacing w:val="30"/>
        </w:rPr>
        <w:t xml:space="preserve"> </w:t>
      </w:r>
      <w:r>
        <w:t>суток</w:t>
      </w:r>
      <w:r>
        <w:rPr>
          <w:spacing w:val="31"/>
        </w:rPr>
        <w:t xml:space="preserve"> </w:t>
      </w:r>
      <w:r>
        <w:t>проживания,</w:t>
      </w:r>
      <w:r>
        <w:rPr>
          <w:spacing w:val="30"/>
        </w:rPr>
        <w:t xml:space="preserve"> </w:t>
      </w:r>
      <w:r>
        <w:t>сумма</w:t>
      </w:r>
      <w:r>
        <w:rPr>
          <w:spacing w:val="30"/>
        </w:rPr>
        <w:t xml:space="preserve"> </w:t>
      </w:r>
      <w:r>
        <w:t>налога</w:t>
      </w:r>
      <w:r>
        <w:rPr>
          <w:spacing w:val="-67"/>
        </w:rPr>
        <w:t xml:space="preserve"> </w:t>
      </w:r>
      <w:r>
        <w:t>определяется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размере минимального</w:t>
      </w:r>
      <w:r>
        <w:rPr>
          <w:spacing w:val="1"/>
        </w:rPr>
        <w:t xml:space="preserve"> </w:t>
      </w:r>
      <w:r>
        <w:t>налога.</w:t>
      </w:r>
    </w:p>
    <w:p w:rsidR="00E54351" w:rsidRDefault="00431787" w:rsidP="00C60B4B">
      <w:pPr>
        <w:pStyle w:val="a4"/>
        <w:numPr>
          <w:ilvl w:val="0"/>
          <w:numId w:val="2"/>
        </w:numPr>
        <w:tabs>
          <w:tab w:val="left" w:pos="1033"/>
        </w:tabs>
        <w:ind w:right="112" w:firstLine="566"/>
        <w:rPr>
          <w:sz w:val="28"/>
        </w:rPr>
      </w:pPr>
      <w:r>
        <w:rPr>
          <w:sz w:val="28"/>
        </w:rPr>
        <w:t>Установить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>стоимость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налогоплательщику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-1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физического лица,</w:t>
      </w:r>
      <w:r>
        <w:rPr>
          <w:spacing w:val="-4"/>
          <w:sz w:val="28"/>
        </w:rPr>
        <w:t xml:space="preserve"> </w:t>
      </w:r>
      <w:r>
        <w:rPr>
          <w:sz w:val="28"/>
        </w:rPr>
        <w:t>не включается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налоговую</w:t>
      </w:r>
      <w:r>
        <w:rPr>
          <w:spacing w:val="-5"/>
          <w:sz w:val="28"/>
        </w:rPr>
        <w:t xml:space="preserve"> </w:t>
      </w:r>
      <w:r>
        <w:rPr>
          <w:sz w:val="28"/>
        </w:rPr>
        <w:t>базу:</w:t>
      </w:r>
    </w:p>
    <w:p w:rsidR="007751C6" w:rsidRPr="007751C6" w:rsidRDefault="007751C6" w:rsidP="00F7498C">
      <w:pPr>
        <w:pStyle w:val="a4"/>
        <w:numPr>
          <w:ilvl w:val="0"/>
          <w:numId w:val="4"/>
        </w:numPr>
        <w:tabs>
          <w:tab w:val="left" w:pos="993"/>
        </w:tabs>
        <w:spacing w:before="98" w:line="242" w:lineRule="auto"/>
        <w:ind w:right="140" w:firstLine="236"/>
        <w:rPr>
          <w:sz w:val="28"/>
          <w:szCs w:val="28"/>
        </w:rPr>
      </w:pPr>
      <w:r w:rsidRPr="007751C6">
        <w:rPr>
          <w:color w:val="080808"/>
          <w:sz w:val="28"/>
          <w:szCs w:val="28"/>
        </w:rPr>
        <w:t xml:space="preserve"> лица, удостоенные званий Героя Советского Союза, Героя Российской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Федерации</w:t>
      </w:r>
      <w:r w:rsidRPr="007751C6">
        <w:rPr>
          <w:color w:val="080808"/>
          <w:spacing w:val="2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или</w:t>
      </w:r>
      <w:r w:rsidRPr="007751C6">
        <w:rPr>
          <w:color w:val="080808"/>
          <w:spacing w:val="-6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являющиеся</w:t>
      </w:r>
      <w:r w:rsidRPr="007751C6">
        <w:rPr>
          <w:color w:val="080808"/>
          <w:spacing w:val="18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полными</w:t>
      </w:r>
      <w:r w:rsidRPr="007751C6">
        <w:rPr>
          <w:color w:val="080808"/>
          <w:spacing w:val="15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кавалерами</w:t>
      </w:r>
      <w:r w:rsidRPr="007751C6">
        <w:rPr>
          <w:color w:val="080808"/>
          <w:spacing w:val="22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ордена</w:t>
      </w:r>
      <w:r w:rsidRPr="007751C6">
        <w:rPr>
          <w:color w:val="080808"/>
          <w:spacing w:val="4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Славы;</w:t>
      </w:r>
    </w:p>
    <w:p w:rsidR="007751C6" w:rsidRPr="007751C6" w:rsidRDefault="007751C6" w:rsidP="00F7498C">
      <w:pPr>
        <w:pStyle w:val="a4"/>
        <w:numPr>
          <w:ilvl w:val="0"/>
          <w:numId w:val="4"/>
        </w:numPr>
        <w:tabs>
          <w:tab w:val="left" w:pos="993"/>
          <w:tab w:val="left" w:pos="1273"/>
        </w:tabs>
        <w:spacing w:line="244" w:lineRule="auto"/>
        <w:ind w:right="116" w:firstLine="236"/>
        <w:rPr>
          <w:sz w:val="28"/>
          <w:szCs w:val="28"/>
        </w:rPr>
      </w:pPr>
      <w:r w:rsidRPr="007751C6">
        <w:rPr>
          <w:color w:val="080808"/>
          <w:sz w:val="28"/>
          <w:szCs w:val="28"/>
        </w:rPr>
        <w:t>лица, удостоенные званий Героя Социалистического Труда, Героя Труда</w:t>
      </w:r>
      <w:r w:rsidRPr="007751C6">
        <w:rPr>
          <w:color w:val="080808"/>
          <w:spacing w:val="-62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Российской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Федерации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или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награжденные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орденом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Трудовой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Славы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трех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степеней;</w:t>
      </w:r>
    </w:p>
    <w:p w:rsidR="007751C6" w:rsidRPr="007751C6" w:rsidRDefault="007751C6" w:rsidP="00F7498C">
      <w:pPr>
        <w:pStyle w:val="a4"/>
        <w:numPr>
          <w:ilvl w:val="0"/>
          <w:numId w:val="4"/>
        </w:numPr>
        <w:tabs>
          <w:tab w:val="left" w:pos="993"/>
        </w:tabs>
        <w:spacing w:line="275" w:lineRule="exact"/>
        <w:ind w:firstLine="236"/>
        <w:rPr>
          <w:sz w:val="28"/>
          <w:szCs w:val="28"/>
        </w:rPr>
      </w:pPr>
      <w:r w:rsidRPr="007751C6">
        <w:rPr>
          <w:color w:val="080808"/>
          <w:sz w:val="28"/>
          <w:szCs w:val="28"/>
        </w:rPr>
        <w:t>участники</w:t>
      </w:r>
      <w:r w:rsidRPr="007751C6">
        <w:rPr>
          <w:color w:val="080808"/>
          <w:spacing w:val="19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и</w:t>
      </w:r>
      <w:r w:rsidRPr="007751C6">
        <w:rPr>
          <w:color w:val="080808"/>
          <w:spacing w:val="-7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инвалиды</w:t>
      </w:r>
      <w:r w:rsidRPr="007751C6">
        <w:rPr>
          <w:color w:val="080808"/>
          <w:spacing w:val="10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Великой</w:t>
      </w:r>
      <w:r w:rsidRPr="007751C6">
        <w:rPr>
          <w:color w:val="080808"/>
          <w:spacing w:val="8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Отечественной</w:t>
      </w:r>
      <w:r w:rsidRPr="007751C6">
        <w:rPr>
          <w:color w:val="080808"/>
          <w:spacing w:val="27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войны;</w:t>
      </w:r>
    </w:p>
    <w:p w:rsidR="007751C6" w:rsidRPr="007751C6" w:rsidRDefault="007751C6" w:rsidP="00F7498C">
      <w:pPr>
        <w:pStyle w:val="a4"/>
        <w:numPr>
          <w:ilvl w:val="0"/>
          <w:numId w:val="4"/>
        </w:numPr>
        <w:tabs>
          <w:tab w:val="left" w:pos="993"/>
          <w:tab w:val="left" w:pos="1346"/>
        </w:tabs>
        <w:spacing w:line="244" w:lineRule="auto"/>
        <w:ind w:right="113" w:firstLine="236"/>
        <w:rPr>
          <w:sz w:val="28"/>
          <w:szCs w:val="28"/>
        </w:rPr>
      </w:pPr>
      <w:r w:rsidRPr="007751C6">
        <w:rPr>
          <w:color w:val="080808"/>
          <w:sz w:val="28"/>
          <w:szCs w:val="28"/>
        </w:rPr>
        <w:t>лица, принимающие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(принимавшие)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участие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в специальной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военной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операции, лица, выполняющие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(выполнявшие)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возложенные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 xml:space="preserve">на них </w:t>
      </w:r>
      <w:proofErr w:type="gramStart"/>
      <w:r w:rsidRPr="007751C6">
        <w:rPr>
          <w:color w:val="080808"/>
          <w:sz w:val="28"/>
          <w:szCs w:val="28"/>
        </w:rPr>
        <w:t>задачи</w:t>
      </w:r>
      <w:proofErr w:type="gramEnd"/>
      <w:r w:rsidRPr="007751C6">
        <w:rPr>
          <w:color w:val="080808"/>
          <w:sz w:val="28"/>
          <w:szCs w:val="28"/>
        </w:rPr>
        <w:t xml:space="preserve"> на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территориях Украины, Донецкой Народной Республики, Луганской Народной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Республики, Запорожской области и Херсонской области в период проведения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специальной военной операции, указанные в пункте 6.1 статьи 21</w:t>
      </w:r>
      <w:r w:rsidR="00F60BA0">
        <w:rPr>
          <w:color w:val="080808"/>
          <w:sz w:val="28"/>
          <w:szCs w:val="28"/>
        </w:rPr>
        <w:t>0</w:t>
      </w:r>
      <w:r w:rsidRPr="007751C6">
        <w:rPr>
          <w:rFonts w:ascii="Arial" w:hAnsi="Arial"/>
          <w:color w:val="080808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Налогового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кодекса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Российской</w:t>
      </w:r>
      <w:r w:rsidRPr="007751C6">
        <w:rPr>
          <w:color w:val="080808"/>
          <w:spacing w:val="2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Федерации;</w:t>
      </w:r>
    </w:p>
    <w:p w:rsidR="007751C6" w:rsidRPr="007751C6" w:rsidRDefault="007751C6" w:rsidP="00F7498C">
      <w:pPr>
        <w:pStyle w:val="a4"/>
        <w:numPr>
          <w:ilvl w:val="0"/>
          <w:numId w:val="4"/>
        </w:numPr>
        <w:tabs>
          <w:tab w:val="left" w:pos="993"/>
        </w:tabs>
        <w:spacing w:line="280" w:lineRule="exact"/>
        <w:ind w:firstLine="236"/>
        <w:rPr>
          <w:sz w:val="28"/>
          <w:szCs w:val="28"/>
        </w:rPr>
      </w:pPr>
      <w:r w:rsidRPr="007751C6">
        <w:rPr>
          <w:color w:val="080808"/>
          <w:sz w:val="28"/>
          <w:szCs w:val="28"/>
        </w:rPr>
        <w:t>ветераны</w:t>
      </w:r>
      <w:r w:rsidRPr="007751C6">
        <w:rPr>
          <w:color w:val="080808"/>
          <w:spacing w:val="14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и</w:t>
      </w:r>
      <w:r w:rsidRPr="007751C6">
        <w:rPr>
          <w:color w:val="080808"/>
          <w:spacing w:val="-8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инвалиды</w:t>
      </w:r>
      <w:r w:rsidRPr="007751C6">
        <w:rPr>
          <w:color w:val="080808"/>
          <w:spacing w:val="12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боевых</w:t>
      </w:r>
      <w:r w:rsidRPr="007751C6">
        <w:rPr>
          <w:color w:val="080808"/>
          <w:spacing w:val="5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действий;</w:t>
      </w:r>
    </w:p>
    <w:p w:rsidR="007751C6" w:rsidRPr="007751C6" w:rsidRDefault="007751C6" w:rsidP="00F7498C">
      <w:pPr>
        <w:pStyle w:val="a4"/>
        <w:numPr>
          <w:ilvl w:val="0"/>
          <w:numId w:val="4"/>
        </w:numPr>
        <w:tabs>
          <w:tab w:val="left" w:pos="993"/>
          <w:tab w:val="left" w:pos="1332"/>
        </w:tabs>
        <w:spacing w:line="237" w:lineRule="auto"/>
        <w:ind w:right="117" w:firstLine="236"/>
        <w:rPr>
          <w:sz w:val="28"/>
          <w:szCs w:val="28"/>
        </w:rPr>
      </w:pPr>
      <w:r w:rsidRPr="007751C6">
        <w:rPr>
          <w:color w:val="080808"/>
          <w:sz w:val="28"/>
          <w:szCs w:val="28"/>
        </w:rPr>
        <w:t xml:space="preserve">лица, </w:t>
      </w:r>
      <w:r w:rsidRPr="007751C6">
        <w:rPr>
          <w:color w:val="080808"/>
          <w:spacing w:val="-28"/>
          <w:sz w:val="28"/>
          <w:szCs w:val="28"/>
        </w:rPr>
        <w:t xml:space="preserve"> </w:t>
      </w:r>
      <w:r w:rsidRPr="007751C6">
        <w:rPr>
          <w:color w:val="080808"/>
          <w:spacing w:val="-1"/>
          <w:sz w:val="28"/>
          <w:szCs w:val="28"/>
        </w:rPr>
        <w:t>награжденны</w:t>
      </w:r>
      <w:r w:rsidRPr="007751C6">
        <w:rPr>
          <w:color w:val="080808"/>
          <w:sz w:val="28"/>
          <w:szCs w:val="28"/>
        </w:rPr>
        <w:t xml:space="preserve">е </w:t>
      </w:r>
      <w:r w:rsidRPr="007751C6">
        <w:rPr>
          <w:color w:val="080808"/>
          <w:spacing w:val="-5"/>
          <w:sz w:val="28"/>
          <w:szCs w:val="28"/>
        </w:rPr>
        <w:t xml:space="preserve"> </w:t>
      </w:r>
      <w:r w:rsidRPr="007751C6">
        <w:rPr>
          <w:color w:val="080808"/>
          <w:w w:val="107"/>
          <w:sz w:val="28"/>
          <w:szCs w:val="28"/>
        </w:rPr>
        <w:t>знако</w:t>
      </w:r>
      <w:r w:rsidRPr="007751C6">
        <w:rPr>
          <w:color w:val="080808"/>
          <w:spacing w:val="-45"/>
          <w:w w:val="107"/>
          <w:sz w:val="28"/>
          <w:szCs w:val="28"/>
        </w:rPr>
        <w:t>м</w:t>
      </w:r>
      <w:r w:rsidRPr="007751C6">
        <w:rPr>
          <w:color w:val="909090"/>
          <w:w w:val="32"/>
          <w:sz w:val="28"/>
          <w:szCs w:val="28"/>
        </w:rPr>
        <w:t>.</w:t>
      </w:r>
      <w:r w:rsidRPr="007751C6">
        <w:rPr>
          <w:color w:val="909090"/>
          <w:spacing w:val="15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 xml:space="preserve">«Жителю </w:t>
      </w:r>
      <w:r w:rsidRPr="007751C6">
        <w:rPr>
          <w:color w:val="080808"/>
          <w:spacing w:val="-27"/>
          <w:sz w:val="28"/>
          <w:szCs w:val="28"/>
        </w:rPr>
        <w:t xml:space="preserve"> </w:t>
      </w:r>
      <w:r w:rsidRPr="007751C6">
        <w:rPr>
          <w:color w:val="080808"/>
          <w:spacing w:val="-1"/>
          <w:w w:val="101"/>
          <w:sz w:val="28"/>
          <w:szCs w:val="28"/>
        </w:rPr>
        <w:t>блокадног</w:t>
      </w:r>
      <w:r w:rsidRPr="007751C6">
        <w:rPr>
          <w:color w:val="080808"/>
          <w:w w:val="101"/>
          <w:sz w:val="28"/>
          <w:szCs w:val="28"/>
        </w:rPr>
        <w:t>о</w:t>
      </w:r>
      <w:r w:rsidRPr="007751C6">
        <w:rPr>
          <w:color w:val="080808"/>
          <w:sz w:val="28"/>
          <w:szCs w:val="28"/>
        </w:rPr>
        <w:t xml:space="preserve"> </w:t>
      </w:r>
      <w:r w:rsidRPr="007751C6">
        <w:rPr>
          <w:color w:val="080808"/>
          <w:spacing w:val="-15"/>
          <w:sz w:val="28"/>
          <w:szCs w:val="28"/>
        </w:rPr>
        <w:t xml:space="preserve"> </w:t>
      </w:r>
      <w:r w:rsidRPr="007751C6">
        <w:rPr>
          <w:color w:val="080808"/>
          <w:spacing w:val="-1"/>
          <w:sz w:val="28"/>
          <w:szCs w:val="28"/>
        </w:rPr>
        <w:t>Ленинграда»</w:t>
      </w:r>
      <w:r w:rsidRPr="007751C6">
        <w:rPr>
          <w:color w:val="080808"/>
          <w:sz w:val="28"/>
          <w:szCs w:val="28"/>
        </w:rPr>
        <w:t xml:space="preserve">, </w:t>
      </w:r>
      <w:r w:rsidRPr="007751C6">
        <w:rPr>
          <w:color w:val="080808"/>
          <w:spacing w:val="-12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лица, награжденные знаком «Житель осажденного Севастополя», лица, награжденные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знаком</w:t>
      </w:r>
      <w:r w:rsidRPr="007751C6">
        <w:rPr>
          <w:color w:val="080808"/>
          <w:spacing w:val="6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«Житель</w:t>
      </w:r>
      <w:r w:rsidRPr="007751C6">
        <w:rPr>
          <w:color w:val="080808"/>
          <w:spacing w:val="10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осажденного</w:t>
      </w:r>
      <w:r w:rsidRPr="007751C6">
        <w:rPr>
          <w:color w:val="080808"/>
          <w:spacing w:val="22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Сталинграда»;</w:t>
      </w:r>
    </w:p>
    <w:p w:rsidR="007751C6" w:rsidRPr="007751C6" w:rsidRDefault="007751C6" w:rsidP="00F7498C">
      <w:pPr>
        <w:pStyle w:val="a4"/>
        <w:numPr>
          <w:ilvl w:val="0"/>
          <w:numId w:val="4"/>
        </w:numPr>
        <w:tabs>
          <w:tab w:val="left" w:pos="993"/>
        </w:tabs>
        <w:ind w:right="108" w:firstLine="236"/>
        <w:rPr>
          <w:sz w:val="28"/>
          <w:szCs w:val="28"/>
        </w:rPr>
      </w:pPr>
      <w:proofErr w:type="gramStart"/>
      <w:r w:rsidRPr="007751C6">
        <w:rPr>
          <w:color w:val="080808"/>
          <w:sz w:val="28"/>
          <w:szCs w:val="28"/>
        </w:rPr>
        <w:t>лица, работавшие в период Великой Отечественной войны на объектах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противовоздушной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обороны,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местной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противовоздушной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обороны,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на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строительстве оборонительных сооружений, военно-морских баз, аэродромов и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других военных объектов в пределах тыловых границ действующих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фронтов,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pacing w:val="-1"/>
          <w:sz w:val="28"/>
          <w:szCs w:val="28"/>
        </w:rPr>
        <w:t xml:space="preserve">операционных </w:t>
      </w:r>
      <w:r w:rsidRPr="007751C6">
        <w:rPr>
          <w:color w:val="080808"/>
          <w:sz w:val="28"/>
          <w:szCs w:val="28"/>
        </w:rPr>
        <w:t>зон действующих флотов, на прифронтовых участках железных и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автомобильных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дорог,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а также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члены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экипажей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судов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транспортного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флота,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интернированных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в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начале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Великой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Отечественной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войны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в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портах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других</w:t>
      </w:r>
      <w:r w:rsidRPr="007751C6">
        <w:rPr>
          <w:color w:val="080808"/>
          <w:spacing w:val="1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государств;</w:t>
      </w:r>
      <w:proofErr w:type="gramEnd"/>
    </w:p>
    <w:p w:rsidR="00F7498C" w:rsidRPr="00E15A0C" w:rsidRDefault="007751C6" w:rsidP="00E15A0C">
      <w:pPr>
        <w:pStyle w:val="a4"/>
        <w:numPr>
          <w:ilvl w:val="0"/>
          <w:numId w:val="4"/>
        </w:numPr>
        <w:tabs>
          <w:tab w:val="left" w:pos="993"/>
        </w:tabs>
        <w:ind w:firstLine="236"/>
        <w:rPr>
          <w:rFonts w:ascii="Arial" w:hAnsi="Arial"/>
          <w:sz w:val="28"/>
          <w:szCs w:val="28"/>
        </w:rPr>
      </w:pPr>
      <w:r w:rsidRPr="007751C6">
        <w:rPr>
          <w:color w:val="080808"/>
          <w:sz w:val="28"/>
          <w:szCs w:val="28"/>
        </w:rPr>
        <w:t>инвалиды</w:t>
      </w:r>
      <w:r w:rsidRPr="007751C6">
        <w:rPr>
          <w:color w:val="080808"/>
          <w:spacing w:val="19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I и</w:t>
      </w:r>
      <w:r w:rsidRPr="007751C6">
        <w:rPr>
          <w:color w:val="080808"/>
          <w:spacing w:val="-7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II</w:t>
      </w:r>
      <w:r w:rsidRPr="007751C6">
        <w:rPr>
          <w:color w:val="080808"/>
          <w:spacing w:val="2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групп,</w:t>
      </w:r>
      <w:r w:rsidRPr="007751C6">
        <w:rPr>
          <w:color w:val="080808"/>
          <w:spacing w:val="7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инвалиды</w:t>
      </w:r>
      <w:r w:rsidRPr="007751C6">
        <w:rPr>
          <w:color w:val="080808"/>
          <w:spacing w:val="20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с</w:t>
      </w:r>
      <w:r w:rsidRPr="007751C6">
        <w:rPr>
          <w:color w:val="080808"/>
          <w:spacing w:val="-7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детства,</w:t>
      </w:r>
      <w:r w:rsidRPr="007751C6">
        <w:rPr>
          <w:color w:val="080808"/>
          <w:spacing w:val="16"/>
          <w:sz w:val="28"/>
          <w:szCs w:val="28"/>
        </w:rPr>
        <w:t xml:space="preserve"> </w:t>
      </w:r>
      <w:r w:rsidRPr="007751C6">
        <w:rPr>
          <w:color w:val="080808"/>
          <w:sz w:val="28"/>
          <w:szCs w:val="28"/>
        </w:rPr>
        <w:t>дети-инвалиды.</w:t>
      </w:r>
    </w:p>
    <w:p w:rsidR="00F7498C" w:rsidRPr="00E15A0C" w:rsidRDefault="007751C6" w:rsidP="00E15A0C">
      <w:pPr>
        <w:pStyle w:val="a4"/>
        <w:numPr>
          <w:ilvl w:val="0"/>
          <w:numId w:val="2"/>
        </w:numPr>
        <w:tabs>
          <w:tab w:val="left" w:pos="993"/>
        </w:tabs>
        <w:spacing w:line="299" w:lineRule="exact"/>
        <w:ind w:firstLine="596"/>
        <w:rPr>
          <w:sz w:val="26"/>
        </w:rPr>
      </w:pPr>
      <w:r w:rsidRPr="00EB06F4">
        <w:rPr>
          <w:color w:val="080808"/>
          <w:sz w:val="26"/>
        </w:rPr>
        <w:t>Налоговым</w:t>
      </w:r>
      <w:r w:rsidRPr="00EB06F4">
        <w:rPr>
          <w:color w:val="080808"/>
          <w:spacing w:val="22"/>
          <w:sz w:val="26"/>
        </w:rPr>
        <w:t xml:space="preserve"> </w:t>
      </w:r>
      <w:r w:rsidRPr="00EB06F4">
        <w:rPr>
          <w:color w:val="080808"/>
          <w:sz w:val="26"/>
        </w:rPr>
        <w:t>периодом</w:t>
      </w:r>
      <w:r w:rsidRPr="00EB06F4">
        <w:rPr>
          <w:color w:val="080808"/>
          <w:spacing w:val="14"/>
          <w:sz w:val="26"/>
        </w:rPr>
        <w:t xml:space="preserve"> </w:t>
      </w:r>
      <w:r w:rsidRPr="00EB06F4">
        <w:rPr>
          <w:color w:val="080808"/>
          <w:sz w:val="26"/>
        </w:rPr>
        <w:t>по туристическому</w:t>
      </w:r>
      <w:r w:rsidRPr="00EB06F4">
        <w:rPr>
          <w:color w:val="080808"/>
          <w:spacing w:val="-12"/>
          <w:sz w:val="26"/>
        </w:rPr>
        <w:t xml:space="preserve"> </w:t>
      </w:r>
      <w:r w:rsidRPr="00EB06F4">
        <w:rPr>
          <w:color w:val="080808"/>
          <w:sz w:val="26"/>
        </w:rPr>
        <w:t>налогу</w:t>
      </w:r>
      <w:r w:rsidRPr="00EB06F4">
        <w:rPr>
          <w:color w:val="080808"/>
          <w:spacing w:val="7"/>
          <w:sz w:val="26"/>
        </w:rPr>
        <w:t xml:space="preserve"> </w:t>
      </w:r>
      <w:r w:rsidRPr="00EB06F4">
        <w:rPr>
          <w:color w:val="080808"/>
          <w:sz w:val="26"/>
        </w:rPr>
        <w:t>признается</w:t>
      </w:r>
      <w:r w:rsidRPr="00EB06F4">
        <w:rPr>
          <w:color w:val="080808"/>
          <w:spacing w:val="25"/>
          <w:sz w:val="26"/>
        </w:rPr>
        <w:t xml:space="preserve"> </w:t>
      </w:r>
      <w:r w:rsidRPr="00EB06F4">
        <w:rPr>
          <w:color w:val="080808"/>
          <w:sz w:val="26"/>
        </w:rPr>
        <w:t>квартал.</w:t>
      </w:r>
    </w:p>
    <w:p w:rsidR="00F7498C" w:rsidRPr="00E15A0C" w:rsidRDefault="007751C6" w:rsidP="00E15A0C">
      <w:pPr>
        <w:pStyle w:val="a4"/>
        <w:numPr>
          <w:ilvl w:val="0"/>
          <w:numId w:val="2"/>
        </w:numPr>
        <w:tabs>
          <w:tab w:val="left" w:pos="993"/>
          <w:tab w:val="left" w:pos="1338"/>
        </w:tabs>
        <w:ind w:right="113" w:firstLine="596"/>
        <w:rPr>
          <w:sz w:val="26"/>
        </w:rPr>
      </w:pPr>
      <w:r w:rsidRPr="00EB06F4">
        <w:rPr>
          <w:color w:val="080808"/>
          <w:sz w:val="26"/>
        </w:rPr>
        <w:t>Сумма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туристического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налога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исчисляется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налогоплательщиком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как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соответствующая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налоговой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ставке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процентная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доля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налоговой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базы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применительно к услуге по временному проживанию в момент осуществления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полного</w:t>
      </w:r>
      <w:r w:rsidRPr="00EB06F4">
        <w:rPr>
          <w:color w:val="080808"/>
          <w:spacing w:val="17"/>
          <w:sz w:val="26"/>
        </w:rPr>
        <w:t xml:space="preserve"> </w:t>
      </w:r>
      <w:r w:rsidRPr="00EB06F4">
        <w:rPr>
          <w:color w:val="080808"/>
          <w:sz w:val="26"/>
        </w:rPr>
        <w:t>расчета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с</w:t>
      </w:r>
      <w:r w:rsidRPr="00EB06F4">
        <w:rPr>
          <w:color w:val="080808"/>
          <w:spacing w:val="6"/>
          <w:sz w:val="26"/>
        </w:rPr>
        <w:t xml:space="preserve"> </w:t>
      </w:r>
      <w:r w:rsidRPr="00EB06F4">
        <w:rPr>
          <w:color w:val="080808"/>
          <w:sz w:val="26"/>
        </w:rPr>
        <w:t>лицом,</w:t>
      </w:r>
      <w:r w:rsidRPr="00EB06F4">
        <w:rPr>
          <w:color w:val="080808"/>
          <w:spacing w:val="7"/>
          <w:sz w:val="26"/>
        </w:rPr>
        <w:t xml:space="preserve"> </w:t>
      </w:r>
      <w:r w:rsidRPr="00EB06F4">
        <w:rPr>
          <w:color w:val="080808"/>
          <w:sz w:val="26"/>
        </w:rPr>
        <w:t>приобретающим</w:t>
      </w:r>
      <w:r w:rsidRPr="00EB06F4">
        <w:rPr>
          <w:color w:val="080808"/>
          <w:spacing w:val="24"/>
          <w:sz w:val="26"/>
        </w:rPr>
        <w:t xml:space="preserve"> </w:t>
      </w:r>
      <w:r w:rsidRPr="00EB06F4">
        <w:rPr>
          <w:color w:val="080808"/>
          <w:sz w:val="26"/>
        </w:rPr>
        <w:t>такую</w:t>
      </w:r>
      <w:r w:rsidRPr="00EB06F4">
        <w:rPr>
          <w:color w:val="080808"/>
          <w:spacing w:val="9"/>
          <w:sz w:val="26"/>
        </w:rPr>
        <w:t xml:space="preserve"> </w:t>
      </w:r>
      <w:r w:rsidRPr="00EB06F4">
        <w:rPr>
          <w:color w:val="080808"/>
          <w:sz w:val="26"/>
        </w:rPr>
        <w:t>услугу.</w:t>
      </w:r>
    </w:p>
    <w:p w:rsidR="00F7498C" w:rsidRPr="00E15A0C" w:rsidRDefault="007751C6" w:rsidP="00E15A0C">
      <w:pPr>
        <w:pStyle w:val="a4"/>
        <w:numPr>
          <w:ilvl w:val="0"/>
          <w:numId w:val="2"/>
        </w:numPr>
        <w:tabs>
          <w:tab w:val="left" w:pos="993"/>
          <w:tab w:val="left" w:pos="1344"/>
        </w:tabs>
        <w:spacing w:before="2" w:line="242" w:lineRule="auto"/>
        <w:ind w:right="109" w:firstLine="596"/>
        <w:rPr>
          <w:sz w:val="26"/>
        </w:rPr>
      </w:pPr>
      <w:r w:rsidRPr="00EB06F4">
        <w:rPr>
          <w:color w:val="080808"/>
          <w:sz w:val="26"/>
        </w:rPr>
        <w:t>Уплата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туристического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налога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производится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налогоплательщиком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в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порядке и сроках, определенных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в статьях 418.8 и 418.9 Налогового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кодекса</w:t>
      </w:r>
      <w:r w:rsidRPr="00EB06F4">
        <w:rPr>
          <w:color w:val="080808"/>
          <w:spacing w:val="1"/>
          <w:sz w:val="26"/>
        </w:rPr>
        <w:t xml:space="preserve"> </w:t>
      </w:r>
      <w:r w:rsidRPr="00EB06F4">
        <w:rPr>
          <w:color w:val="080808"/>
          <w:sz w:val="26"/>
        </w:rPr>
        <w:t>Российской</w:t>
      </w:r>
      <w:r w:rsidRPr="00EB06F4">
        <w:rPr>
          <w:color w:val="080808"/>
          <w:spacing w:val="20"/>
          <w:sz w:val="26"/>
        </w:rPr>
        <w:t xml:space="preserve"> </w:t>
      </w:r>
      <w:r w:rsidRPr="00EB06F4">
        <w:rPr>
          <w:color w:val="080808"/>
          <w:sz w:val="26"/>
        </w:rPr>
        <w:t>Федерации.</w:t>
      </w:r>
    </w:p>
    <w:p w:rsidR="00E54351" w:rsidRDefault="00431787" w:rsidP="007751C6">
      <w:pPr>
        <w:pStyle w:val="a4"/>
        <w:numPr>
          <w:ilvl w:val="0"/>
          <w:numId w:val="2"/>
        </w:numPr>
        <w:tabs>
          <w:tab w:val="left" w:pos="982"/>
        </w:tabs>
        <w:ind w:right="113" w:firstLine="566"/>
        <w:rPr>
          <w:sz w:val="28"/>
        </w:rPr>
      </w:pPr>
      <w:r>
        <w:rPr>
          <w:sz w:val="28"/>
        </w:rPr>
        <w:t>Настоящее Решение вступает в силу с 1 января 2025 года, но не 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 месяца 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опубликования.</w:t>
      </w:r>
    </w:p>
    <w:p w:rsidR="00E15A0C" w:rsidRDefault="00E15A0C" w:rsidP="00E15A0C">
      <w:pPr>
        <w:pStyle w:val="a4"/>
        <w:tabs>
          <w:tab w:val="left" w:pos="982"/>
        </w:tabs>
        <w:ind w:left="679" w:right="113" w:firstLine="0"/>
        <w:rPr>
          <w:sz w:val="28"/>
        </w:rPr>
      </w:pPr>
    </w:p>
    <w:p w:rsidR="00E15A0C" w:rsidRPr="00E15A0C" w:rsidRDefault="00E15A0C" w:rsidP="00E15A0C">
      <w:pPr>
        <w:pStyle w:val="a4"/>
        <w:rPr>
          <w:sz w:val="28"/>
        </w:rPr>
      </w:pPr>
    </w:p>
    <w:p w:rsidR="00E15A0C" w:rsidRPr="00E15A0C" w:rsidRDefault="00E15A0C" w:rsidP="00E15A0C">
      <w:pPr>
        <w:pStyle w:val="a4"/>
        <w:tabs>
          <w:tab w:val="left" w:pos="982"/>
        </w:tabs>
        <w:ind w:left="679" w:right="113" w:firstLine="0"/>
        <w:rPr>
          <w:b/>
          <w:sz w:val="28"/>
        </w:rPr>
      </w:pPr>
      <w:r w:rsidRPr="00E15A0C">
        <w:rPr>
          <w:b/>
          <w:sz w:val="28"/>
        </w:rPr>
        <w:t xml:space="preserve">И.о. Главы МО Урдомское»                                                   С.А. </w:t>
      </w:r>
      <w:proofErr w:type="spellStart"/>
      <w:r w:rsidRPr="00E15A0C">
        <w:rPr>
          <w:b/>
          <w:sz w:val="28"/>
        </w:rPr>
        <w:t>Бильков</w:t>
      </w:r>
      <w:proofErr w:type="spellEnd"/>
    </w:p>
    <w:p w:rsidR="00E15A0C" w:rsidRPr="00E15A0C" w:rsidRDefault="00E15A0C" w:rsidP="00E15A0C">
      <w:pPr>
        <w:pStyle w:val="a4"/>
        <w:tabs>
          <w:tab w:val="left" w:pos="982"/>
        </w:tabs>
        <w:ind w:left="679" w:right="113" w:firstLine="0"/>
        <w:rPr>
          <w:b/>
          <w:sz w:val="28"/>
        </w:rPr>
      </w:pPr>
    </w:p>
    <w:p w:rsidR="00E15A0C" w:rsidRPr="00E15A0C" w:rsidRDefault="00E15A0C" w:rsidP="00E15A0C">
      <w:pPr>
        <w:pStyle w:val="a4"/>
        <w:tabs>
          <w:tab w:val="left" w:pos="982"/>
        </w:tabs>
        <w:ind w:left="679" w:right="113" w:firstLine="0"/>
        <w:rPr>
          <w:b/>
          <w:sz w:val="28"/>
        </w:rPr>
      </w:pPr>
      <w:r w:rsidRPr="00E15A0C">
        <w:rPr>
          <w:b/>
          <w:sz w:val="28"/>
        </w:rPr>
        <w:t>Председатель</w:t>
      </w:r>
    </w:p>
    <w:p w:rsidR="00E54351" w:rsidRPr="00E15A0C" w:rsidRDefault="00E15A0C" w:rsidP="00E15A0C">
      <w:pPr>
        <w:pStyle w:val="a4"/>
        <w:tabs>
          <w:tab w:val="left" w:pos="982"/>
        </w:tabs>
        <w:ind w:left="679" w:right="113" w:firstLine="0"/>
        <w:rPr>
          <w:b/>
          <w:sz w:val="28"/>
        </w:rPr>
      </w:pPr>
      <w:r w:rsidRPr="00E15A0C">
        <w:rPr>
          <w:b/>
          <w:sz w:val="28"/>
        </w:rPr>
        <w:t>Совета депутатов МО «Урдомское»                                        А.Н. Кравец</w:t>
      </w:r>
    </w:p>
    <w:sectPr w:rsidR="00E54351" w:rsidRPr="00E15A0C" w:rsidSect="00E54351">
      <w:pgSz w:w="11910" w:h="16840"/>
      <w:pgMar w:top="700" w:right="116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787" w:rsidRDefault="00431787" w:rsidP="00A6511F">
      <w:r>
        <w:separator/>
      </w:r>
    </w:p>
  </w:endnote>
  <w:endnote w:type="continuationSeparator" w:id="0">
    <w:p w:rsidR="00431787" w:rsidRDefault="00431787" w:rsidP="00A65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787" w:rsidRDefault="00431787" w:rsidP="00A6511F">
      <w:r>
        <w:separator/>
      </w:r>
    </w:p>
  </w:footnote>
  <w:footnote w:type="continuationSeparator" w:id="0">
    <w:p w:rsidR="00431787" w:rsidRDefault="00431787" w:rsidP="00A651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F230A"/>
    <w:multiLevelType w:val="hybridMultilevel"/>
    <w:tmpl w:val="ED62803A"/>
    <w:lvl w:ilvl="0" w:tplc="B37641F0">
      <w:start w:val="1"/>
      <w:numFmt w:val="decimal"/>
      <w:lvlText w:val="%1)"/>
      <w:lvlJc w:val="left"/>
      <w:pPr>
        <w:ind w:left="328" w:hanging="305"/>
      </w:pPr>
      <w:rPr>
        <w:rFonts w:ascii="Times New Roman" w:eastAsia="Times New Roman" w:hAnsi="Times New Roman" w:cs="Times New Roman" w:hint="default"/>
        <w:color w:val="080808"/>
        <w:w w:val="106"/>
        <w:sz w:val="26"/>
        <w:szCs w:val="26"/>
      </w:rPr>
    </w:lvl>
    <w:lvl w:ilvl="1" w:tplc="E3F4C870">
      <w:numFmt w:val="bullet"/>
      <w:lvlText w:val="•"/>
      <w:lvlJc w:val="left"/>
      <w:pPr>
        <w:ind w:left="1242" w:hanging="305"/>
      </w:pPr>
      <w:rPr>
        <w:rFonts w:hint="default"/>
      </w:rPr>
    </w:lvl>
    <w:lvl w:ilvl="2" w:tplc="0E38B586">
      <w:numFmt w:val="bullet"/>
      <w:lvlText w:val="•"/>
      <w:lvlJc w:val="left"/>
      <w:pPr>
        <w:ind w:left="2164" w:hanging="305"/>
      </w:pPr>
      <w:rPr>
        <w:rFonts w:hint="default"/>
      </w:rPr>
    </w:lvl>
    <w:lvl w:ilvl="3" w:tplc="826CF93C">
      <w:numFmt w:val="bullet"/>
      <w:lvlText w:val="•"/>
      <w:lvlJc w:val="left"/>
      <w:pPr>
        <w:ind w:left="3086" w:hanging="305"/>
      </w:pPr>
      <w:rPr>
        <w:rFonts w:hint="default"/>
      </w:rPr>
    </w:lvl>
    <w:lvl w:ilvl="4" w:tplc="38CAE492">
      <w:numFmt w:val="bullet"/>
      <w:lvlText w:val="•"/>
      <w:lvlJc w:val="left"/>
      <w:pPr>
        <w:ind w:left="4008" w:hanging="305"/>
      </w:pPr>
      <w:rPr>
        <w:rFonts w:hint="default"/>
      </w:rPr>
    </w:lvl>
    <w:lvl w:ilvl="5" w:tplc="78D4ED28">
      <w:numFmt w:val="bullet"/>
      <w:lvlText w:val="•"/>
      <w:lvlJc w:val="left"/>
      <w:pPr>
        <w:ind w:left="4930" w:hanging="305"/>
      </w:pPr>
      <w:rPr>
        <w:rFonts w:hint="default"/>
      </w:rPr>
    </w:lvl>
    <w:lvl w:ilvl="6" w:tplc="9F18C650">
      <w:numFmt w:val="bullet"/>
      <w:lvlText w:val="•"/>
      <w:lvlJc w:val="left"/>
      <w:pPr>
        <w:ind w:left="5852" w:hanging="305"/>
      </w:pPr>
      <w:rPr>
        <w:rFonts w:hint="default"/>
      </w:rPr>
    </w:lvl>
    <w:lvl w:ilvl="7" w:tplc="75E2F4AA">
      <w:numFmt w:val="bullet"/>
      <w:lvlText w:val="•"/>
      <w:lvlJc w:val="left"/>
      <w:pPr>
        <w:ind w:left="6774" w:hanging="305"/>
      </w:pPr>
      <w:rPr>
        <w:rFonts w:hint="default"/>
      </w:rPr>
    </w:lvl>
    <w:lvl w:ilvl="8" w:tplc="E564E22C">
      <w:numFmt w:val="bullet"/>
      <w:lvlText w:val="•"/>
      <w:lvlJc w:val="left"/>
      <w:pPr>
        <w:ind w:left="7696" w:hanging="305"/>
      </w:pPr>
      <w:rPr>
        <w:rFonts w:hint="default"/>
      </w:rPr>
    </w:lvl>
  </w:abstractNum>
  <w:abstractNum w:abstractNumId="1">
    <w:nsid w:val="38EE380C"/>
    <w:multiLevelType w:val="hybridMultilevel"/>
    <w:tmpl w:val="CAE8B996"/>
    <w:lvl w:ilvl="0" w:tplc="65EA5FD4">
      <w:start w:val="1"/>
      <w:numFmt w:val="decimal"/>
      <w:lvlText w:val="%1."/>
      <w:lvlJc w:val="left"/>
      <w:pPr>
        <w:ind w:left="1269" w:hanging="261"/>
        <w:jc w:val="left"/>
      </w:pPr>
      <w:rPr>
        <w:rFonts w:ascii="Times New Roman" w:eastAsia="Times New Roman" w:hAnsi="Times New Roman" w:cs="Times New Roman" w:hint="default"/>
        <w:color w:val="080808"/>
        <w:w w:val="106"/>
        <w:sz w:val="26"/>
        <w:szCs w:val="26"/>
      </w:rPr>
    </w:lvl>
    <w:lvl w:ilvl="1" w:tplc="D8C0FAE0">
      <w:numFmt w:val="bullet"/>
      <w:lvlText w:val="•"/>
      <w:lvlJc w:val="left"/>
      <w:pPr>
        <w:ind w:left="2088" w:hanging="261"/>
      </w:pPr>
      <w:rPr>
        <w:rFonts w:hint="default"/>
      </w:rPr>
    </w:lvl>
    <w:lvl w:ilvl="2" w:tplc="07140EA8">
      <w:numFmt w:val="bullet"/>
      <w:lvlText w:val="•"/>
      <w:lvlJc w:val="left"/>
      <w:pPr>
        <w:ind w:left="2916" w:hanging="261"/>
      </w:pPr>
      <w:rPr>
        <w:rFonts w:hint="default"/>
      </w:rPr>
    </w:lvl>
    <w:lvl w:ilvl="3" w:tplc="A834841C">
      <w:numFmt w:val="bullet"/>
      <w:lvlText w:val="•"/>
      <w:lvlJc w:val="left"/>
      <w:pPr>
        <w:ind w:left="3744" w:hanging="261"/>
      </w:pPr>
      <w:rPr>
        <w:rFonts w:hint="default"/>
      </w:rPr>
    </w:lvl>
    <w:lvl w:ilvl="4" w:tplc="8A08BAD2">
      <w:numFmt w:val="bullet"/>
      <w:lvlText w:val="•"/>
      <w:lvlJc w:val="left"/>
      <w:pPr>
        <w:ind w:left="4572" w:hanging="261"/>
      </w:pPr>
      <w:rPr>
        <w:rFonts w:hint="default"/>
      </w:rPr>
    </w:lvl>
    <w:lvl w:ilvl="5" w:tplc="8DB0449E">
      <w:numFmt w:val="bullet"/>
      <w:lvlText w:val="•"/>
      <w:lvlJc w:val="left"/>
      <w:pPr>
        <w:ind w:left="5400" w:hanging="261"/>
      </w:pPr>
      <w:rPr>
        <w:rFonts w:hint="default"/>
      </w:rPr>
    </w:lvl>
    <w:lvl w:ilvl="6" w:tplc="B1FA5CB4">
      <w:numFmt w:val="bullet"/>
      <w:lvlText w:val="•"/>
      <w:lvlJc w:val="left"/>
      <w:pPr>
        <w:ind w:left="6228" w:hanging="261"/>
      </w:pPr>
      <w:rPr>
        <w:rFonts w:hint="default"/>
      </w:rPr>
    </w:lvl>
    <w:lvl w:ilvl="7" w:tplc="F13896A6">
      <w:numFmt w:val="bullet"/>
      <w:lvlText w:val="•"/>
      <w:lvlJc w:val="left"/>
      <w:pPr>
        <w:ind w:left="7056" w:hanging="261"/>
      </w:pPr>
      <w:rPr>
        <w:rFonts w:hint="default"/>
      </w:rPr>
    </w:lvl>
    <w:lvl w:ilvl="8" w:tplc="C5784480">
      <w:numFmt w:val="bullet"/>
      <w:lvlText w:val="•"/>
      <w:lvlJc w:val="left"/>
      <w:pPr>
        <w:ind w:left="7884" w:hanging="261"/>
      </w:pPr>
      <w:rPr>
        <w:rFonts w:hint="default"/>
      </w:rPr>
    </w:lvl>
  </w:abstractNum>
  <w:abstractNum w:abstractNumId="2">
    <w:nsid w:val="44941562"/>
    <w:multiLevelType w:val="hybridMultilevel"/>
    <w:tmpl w:val="C9D473A2"/>
    <w:lvl w:ilvl="0" w:tplc="A9A6E586">
      <w:start w:val="1"/>
      <w:numFmt w:val="decimal"/>
      <w:lvlText w:val="%1."/>
      <w:lvlJc w:val="left"/>
      <w:pPr>
        <w:ind w:left="113" w:hanging="327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 w:tplc="A988770E">
      <w:numFmt w:val="bullet"/>
      <w:lvlText w:val="•"/>
      <w:lvlJc w:val="left"/>
      <w:pPr>
        <w:ind w:left="1080" w:hanging="327"/>
      </w:pPr>
      <w:rPr>
        <w:rFonts w:hint="default"/>
        <w:lang w:val="ru-RU" w:eastAsia="en-US" w:bidi="ar-SA"/>
      </w:rPr>
    </w:lvl>
    <w:lvl w:ilvl="2" w:tplc="CA4EB848">
      <w:numFmt w:val="bullet"/>
      <w:lvlText w:val="•"/>
      <w:lvlJc w:val="left"/>
      <w:pPr>
        <w:ind w:left="2041" w:hanging="327"/>
      </w:pPr>
      <w:rPr>
        <w:rFonts w:hint="default"/>
        <w:lang w:val="ru-RU" w:eastAsia="en-US" w:bidi="ar-SA"/>
      </w:rPr>
    </w:lvl>
    <w:lvl w:ilvl="3" w:tplc="10201EFC">
      <w:numFmt w:val="bullet"/>
      <w:lvlText w:val="•"/>
      <w:lvlJc w:val="left"/>
      <w:pPr>
        <w:ind w:left="3001" w:hanging="327"/>
      </w:pPr>
      <w:rPr>
        <w:rFonts w:hint="default"/>
        <w:lang w:val="ru-RU" w:eastAsia="en-US" w:bidi="ar-SA"/>
      </w:rPr>
    </w:lvl>
    <w:lvl w:ilvl="4" w:tplc="2542AC00">
      <w:numFmt w:val="bullet"/>
      <w:lvlText w:val="•"/>
      <w:lvlJc w:val="left"/>
      <w:pPr>
        <w:ind w:left="3962" w:hanging="327"/>
      </w:pPr>
      <w:rPr>
        <w:rFonts w:hint="default"/>
        <w:lang w:val="ru-RU" w:eastAsia="en-US" w:bidi="ar-SA"/>
      </w:rPr>
    </w:lvl>
    <w:lvl w:ilvl="5" w:tplc="2F10F85C">
      <w:numFmt w:val="bullet"/>
      <w:lvlText w:val="•"/>
      <w:lvlJc w:val="left"/>
      <w:pPr>
        <w:ind w:left="4923" w:hanging="327"/>
      </w:pPr>
      <w:rPr>
        <w:rFonts w:hint="default"/>
        <w:lang w:val="ru-RU" w:eastAsia="en-US" w:bidi="ar-SA"/>
      </w:rPr>
    </w:lvl>
    <w:lvl w:ilvl="6" w:tplc="A0E26934">
      <w:numFmt w:val="bullet"/>
      <w:lvlText w:val="•"/>
      <w:lvlJc w:val="left"/>
      <w:pPr>
        <w:ind w:left="5883" w:hanging="327"/>
      </w:pPr>
      <w:rPr>
        <w:rFonts w:hint="default"/>
        <w:lang w:val="ru-RU" w:eastAsia="en-US" w:bidi="ar-SA"/>
      </w:rPr>
    </w:lvl>
    <w:lvl w:ilvl="7" w:tplc="66E26EFA">
      <w:numFmt w:val="bullet"/>
      <w:lvlText w:val="•"/>
      <w:lvlJc w:val="left"/>
      <w:pPr>
        <w:ind w:left="6844" w:hanging="327"/>
      </w:pPr>
      <w:rPr>
        <w:rFonts w:hint="default"/>
        <w:lang w:val="ru-RU" w:eastAsia="en-US" w:bidi="ar-SA"/>
      </w:rPr>
    </w:lvl>
    <w:lvl w:ilvl="8" w:tplc="0DD62F02">
      <w:numFmt w:val="bullet"/>
      <w:lvlText w:val="•"/>
      <w:lvlJc w:val="left"/>
      <w:pPr>
        <w:ind w:left="7805" w:hanging="327"/>
      </w:pPr>
      <w:rPr>
        <w:rFonts w:hint="default"/>
        <w:lang w:val="ru-RU" w:eastAsia="en-US" w:bidi="ar-SA"/>
      </w:rPr>
    </w:lvl>
  </w:abstractNum>
  <w:abstractNum w:abstractNumId="3">
    <w:nsid w:val="691B7D80"/>
    <w:multiLevelType w:val="hybridMultilevel"/>
    <w:tmpl w:val="FC14194E"/>
    <w:lvl w:ilvl="0" w:tplc="2AE8920C">
      <w:numFmt w:val="bullet"/>
      <w:lvlText w:val="-"/>
      <w:lvlJc w:val="left"/>
      <w:pPr>
        <w:ind w:left="11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1CF386">
      <w:numFmt w:val="bullet"/>
      <w:lvlText w:val="•"/>
      <w:lvlJc w:val="left"/>
      <w:pPr>
        <w:ind w:left="1080" w:hanging="164"/>
      </w:pPr>
      <w:rPr>
        <w:rFonts w:hint="default"/>
        <w:lang w:val="ru-RU" w:eastAsia="en-US" w:bidi="ar-SA"/>
      </w:rPr>
    </w:lvl>
    <w:lvl w:ilvl="2" w:tplc="0F687316">
      <w:numFmt w:val="bullet"/>
      <w:lvlText w:val="•"/>
      <w:lvlJc w:val="left"/>
      <w:pPr>
        <w:ind w:left="2041" w:hanging="164"/>
      </w:pPr>
      <w:rPr>
        <w:rFonts w:hint="default"/>
        <w:lang w:val="ru-RU" w:eastAsia="en-US" w:bidi="ar-SA"/>
      </w:rPr>
    </w:lvl>
    <w:lvl w:ilvl="3" w:tplc="B71A0C7E">
      <w:numFmt w:val="bullet"/>
      <w:lvlText w:val="•"/>
      <w:lvlJc w:val="left"/>
      <w:pPr>
        <w:ind w:left="3001" w:hanging="164"/>
      </w:pPr>
      <w:rPr>
        <w:rFonts w:hint="default"/>
        <w:lang w:val="ru-RU" w:eastAsia="en-US" w:bidi="ar-SA"/>
      </w:rPr>
    </w:lvl>
    <w:lvl w:ilvl="4" w:tplc="8E4EC2C8">
      <w:numFmt w:val="bullet"/>
      <w:lvlText w:val="•"/>
      <w:lvlJc w:val="left"/>
      <w:pPr>
        <w:ind w:left="3962" w:hanging="164"/>
      </w:pPr>
      <w:rPr>
        <w:rFonts w:hint="default"/>
        <w:lang w:val="ru-RU" w:eastAsia="en-US" w:bidi="ar-SA"/>
      </w:rPr>
    </w:lvl>
    <w:lvl w:ilvl="5" w:tplc="EAFA0FB0">
      <w:numFmt w:val="bullet"/>
      <w:lvlText w:val="•"/>
      <w:lvlJc w:val="left"/>
      <w:pPr>
        <w:ind w:left="4923" w:hanging="164"/>
      </w:pPr>
      <w:rPr>
        <w:rFonts w:hint="default"/>
        <w:lang w:val="ru-RU" w:eastAsia="en-US" w:bidi="ar-SA"/>
      </w:rPr>
    </w:lvl>
    <w:lvl w:ilvl="6" w:tplc="314C7C26">
      <w:numFmt w:val="bullet"/>
      <w:lvlText w:val="•"/>
      <w:lvlJc w:val="left"/>
      <w:pPr>
        <w:ind w:left="5883" w:hanging="164"/>
      </w:pPr>
      <w:rPr>
        <w:rFonts w:hint="default"/>
        <w:lang w:val="ru-RU" w:eastAsia="en-US" w:bidi="ar-SA"/>
      </w:rPr>
    </w:lvl>
    <w:lvl w:ilvl="7" w:tplc="59AEF02E">
      <w:numFmt w:val="bullet"/>
      <w:lvlText w:val="•"/>
      <w:lvlJc w:val="left"/>
      <w:pPr>
        <w:ind w:left="6844" w:hanging="164"/>
      </w:pPr>
      <w:rPr>
        <w:rFonts w:hint="default"/>
        <w:lang w:val="ru-RU" w:eastAsia="en-US" w:bidi="ar-SA"/>
      </w:rPr>
    </w:lvl>
    <w:lvl w:ilvl="8" w:tplc="A92EEBFA">
      <w:numFmt w:val="bullet"/>
      <w:lvlText w:val="•"/>
      <w:lvlJc w:val="left"/>
      <w:pPr>
        <w:ind w:left="7805" w:hanging="164"/>
      </w:pPr>
      <w:rPr>
        <w:rFonts w:hint="default"/>
        <w:lang w:val="ru-RU" w:eastAsia="en-US" w:bidi="ar-SA"/>
      </w:rPr>
    </w:lvl>
  </w:abstractNum>
  <w:abstractNum w:abstractNumId="4">
    <w:nsid w:val="70856ADC"/>
    <w:multiLevelType w:val="hybridMultilevel"/>
    <w:tmpl w:val="045C7816"/>
    <w:lvl w:ilvl="0" w:tplc="6BDA19DA">
      <w:start w:val="1"/>
      <w:numFmt w:val="decimal"/>
      <w:lvlText w:val="%1)"/>
      <w:lvlJc w:val="left"/>
      <w:pPr>
        <w:ind w:left="473" w:hanging="360"/>
      </w:pPr>
      <w:rPr>
        <w:rFonts w:ascii="Times New Roman" w:hAnsi="Times New Roman" w:cs="Times New Roman" w:hint="default"/>
        <w:color w:val="080808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54351"/>
    <w:rsid w:val="000655AF"/>
    <w:rsid w:val="001F173D"/>
    <w:rsid w:val="0035396C"/>
    <w:rsid w:val="003D2F4E"/>
    <w:rsid w:val="00431787"/>
    <w:rsid w:val="007751C6"/>
    <w:rsid w:val="008A7EF6"/>
    <w:rsid w:val="0098477E"/>
    <w:rsid w:val="00A6511F"/>
    <w:rsid w:val="00C60B4B"/>
    <w:rsid w:val="00E15A0C"/>
    <w:rsid w:val="00E32D36"/>
    <w:rsid w:val="00E54351"/>
    <w:rsid w:val="00F60BA0"/>
    <w:rsid w:val="00F7498C"/>
    <w:rsid w:val="00FF7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54351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EF6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43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54351"/>
    <w:pPr>
      <w:ind w:left="113" w:firstLine="566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E54351"/>
    <w:pPr>
      <w:ind w:left="113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E54351"/>
  </w:style>
  <w:style w:type="character" w:customStyle="1" w:styleId="20">
    <w:name w:val="Заголовок 2 Знак"/>
    <w:basedOn w:val="a0"/>
    <w:link w:val="2"/>
    <w:uiPriority w:val="9"/>
    <w:semiHidden/>
    <w:rsid w:val="008A7E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customStyle="1" w:styleId="ConsTitle">
    <w:name w:val="ConsTitle"/>
    <w:rsid w:val="008A7EF6"/>
    <w:pPr>
      <w:adjustRightInd w:val="0"/>
      <w:ind w:right="19772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semiHidden/>
    <w:unhideWhenUsed/>
    <w:rsid w:val="00A651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6511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A651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6511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720</Words>
  <Characters>4107</Characters>
  <Application>Microsoft Office Word</Application>
  <DocSecurity>0</DocSecurity>
  <Lines>34</Lines>
  <Paragraphs>9</Paragraphs>
  <ScaleCrop>false</ScaleCrop>
  <Company>Krokoz™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</dc:title>
  <dc:creator>lzamaletdinova</dc:creator>
  <cp:lastModifiedBy>Кравец</cp:lastModifiedBy>
  <cp:revision>15</cp:revision>
  <dcterms:created xsi:type="dcterms:W3CDTF">2024-10-31T10:58:00Z</dcterms:created>
  <dcterms:modified xsi:type="dcterms:W3CDTF">2024-11-27T05:54:00Z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ABBYY FineReader PDF</vt:lpwstr>
  </property>
  <property fmtid="{D5CDD505-2E9C-101B-9397-08002B2CF9AE}" pid="4" name="LastSaved">
    <vt:filetime>2024-10-31T00:00:00Z</vt:filetime>
  </property>
</Properties>
</file>