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>
        <w:rPr>
          <w:bCs/>
          <w:color w:val="000000"/>
          <w:szCs w:val="28"/>
        </w:rPr>
        <w:t>01 июля 2022</w:t>
      </w:r>
      <w:r w:rsidRPr="003D6CB5">
        <w:rPr>
          <w:bCs/>
          <w:color w:val="000000"/>
          <w:szCs w:val="28"/>
        </w:rPr>
        <w:t xml:space="preserve"> года №</w:t>
      </w:r>
      <w:r w:rsidR="00ED0B92">
        <w:rPr>
          <w:bCs/>
          <w:color w:val="000000"/>
          <w:szCs w:val="28"/>
        </w:rPr>
        <w:t xml:space="preserve"> 05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7D3D0D" w:rsidRDefault="007F0790" w:rsidP="007F0790">
      <w:pPr>
        <w:pStyle w:val="1"/>
      </w:pPr>
      <w:r>
        <w:t xml:space="preserve">О </w:t>
      </w:r>
      <w:r w:rsidR="007D3D0D">
        <w:t>проведении смотра</w:t>
      </w:r>
      <w:r w:rsidR="0019543D">
        <w:t>-</w:t>
      </w:r>
      <w:r w:rsidR="007D3D0D">
        <w:t>конкурса «Лучший двор» на территории МО «Урдомское» в 2022 году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21 ноября 2011 года N 323-ФЗ «Об основах </w:t>
      </w:r>
      <w:proofErr w:type="gramStart"/>
      <w:r w:rsidRPr="007F0790">
        <w:rPr>
          <w:b w:val="0"/>
          <w:szCs w:val="28"/>
        </w:rPr>
        <w:t>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</w:t>
      </w:r>
      <w:proofErr w:type="gramEnd"/>
      <w:r w:rsidRPr="000541B7">
        <w:rPr>
          <w:b w:val="0"/>
          <w:szCs w:val="28"/>
        </w:rPr>
        <w:t xml:space="preserve">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7F0790" w:rsidRPr="00AD7E24" w:rsidRDefault="007F0790" w:rsidP="000541B7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 w:rsidR="00626F6A">
        <w:rPr>
          <w:szCs w:val="28"/>
        </w:rPr>
        <w:t xml:space="preserve">Утвердить Положение о проведении смотра-конкурса «Лучший двор» на территории МО «Урдомское» в 2022 году </w:t>
      </w:r>
      <w:r w:rsidR="0019543D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19543D">
        <w:rPr>
          <w:szCs w:val="28"/>
        </w:rPr>
        <w:t>ю</w:t>
      </w:r>
      <w:r>
        <w:rPr>
          <w:szCs w:val="28"/>
        </w:rPr>
        <w:t xml:space="preserve"> №</w:t>
      </w:r>
      <w:r w:rsidR="0019543D">
        <w:rPr>
          <w:szCs w:val="28"/>
        </w:rPr>
        <w:t>1</w:t>
      </w:r>
      <w:r w:rsidR="00626F6A">
        <w:rPr>
          <w:szCs w:val="28"/>
        </w:rPr>
        <w:t>.</w:t>
      </w:r>
    </w:p>
    <w:p w:rsidR="007F0790" w:rsidRPr="000541B7" w:rsidRDefault="007F0790" w:rsidP="000541B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19543D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19543D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3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626F6A" w:rsidRDefault="00626F6A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19543D" w:rsidRDefault="0019543D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0541B7" w:rsidRPr="00B02A21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19543D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1</w:t>
      </w:r>
    </w:p>
    <w:p w:rsidR="0019543D" w:rsidRDefault="0019543D" w:rsidP="0019543D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</w:t>
      </w:r>
      <w:r w:rsidR="000541B7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0541B7" w:rsidRPr="00B02A21">
        <w:rPr>
          <w:bCs/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 xml:space="preserve">Главы МО «Урдомское» </w:t>
      </w:r>
    </w:p>
    <w:p w:rsidR="000541B7" w:rsidRPr="00B02A21" w:rsidRDefault="000541B7" w:rsidP="0019543D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626F6A">
        <w:rPr>
          <w:color w:val="000000"/>
          <w:sz w:val="24"/>
          <w:szCs w:val="24"/>
        </w:rPr>
        <w:t>5</w:t>
      </w:r>
      <w:r w:rsidRPr="00B02A21">
        <w:rPr>
          <w:color w:val="000000"/>
          <w:sz w:val="24"/>
          <w:szCs w:val="24"/>
        </w:rPr>
        <w:t xml:space="preserve"> от 01.07.2022</w:t>
      </w:r>
      <w:r w:rsidR="0019543D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г.</w:t>
      </w: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43278B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626F6A" w:rsidRDefault="00626F6A" w:rsidP="00626F6A">
      <w:pPr>
        <w:spacing w:line="360" w:lineRule="auto"/>
        <w:ind w:firstLine="567"/>
        <w:jc w:val="center"/>
        <w:rPr>
          <w:b/>
          <w:szCs w:val="28"/>
        </w:rPr>
      </w:pPr>
      <w:r w:rsidRPr="006E0325">
        <w:rPr>
          <w:b/>
          <w:szCs w:val="28"/>
        </w:rPr>
        <w:t>Положение о проведении смотра-конкурса «Лучший двор» на территории МО «Урдомское»</w:t>
      </w:r>
      <w:r>
        <w:rPr>
          <w:b/>
          <w:szCs w:val="28"/>
        </w:rPr>
        <w:t xml:space="preserve"> в 2022 году</w:t>
      </w:r>
    </w:p>
    <w:p w:rsidR="00626F6A" w:rsidRPr="006E0325" w:rsidRDefault="00626F6A" w:rsidP="00626F6A">
      <w:pPr>
        <w:spacing w:line="360" w:lineRule="auto"/>
        <w:ind w:firstLine="567"/>
        <w:jc w:val="center"/>
        <w:rPr>
          <w:b/>
          <w:szCs w:val="28"/>
        </w:rPr>
      </w:pP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1.</w:t>
      </w:r>
      <w:r w:rsidRPr="006E0325">
        <w:rPr>
          <w:szCs w:val="28"/>
        </w:rPr>
        <w:t xml:space="preserve"> Настоящее Положение о смотре-конкурсе «Лучший двор»</w:t>
      </w:r>
      <w:r>
        <w:rPr>
          <w:szCs w:val="28"/>
        </w:rPr>
        <w:t xml:space="preserve"> на территории МО «Урдомское» в 2022 году</w:t>
      </w:r>
      <w:r w:rsidRPr="006E0325">
        <w:rPr>
          <w:szCs w:val="28"/>
        </w:rPr>
        <w:t xml:space="preserve"> (далее - Положение) определяет порядок и условия проведения смотра-конкурса «Лучший двор»</w:t>
      </w:r>
      <w:r>
        <w:rPr>
          <w:szCs w:val="28"/>
        </w:rPr>
        <w:t xml:space="preserve"> в 2022 году</w:t>
      </w:r>
      <w:r w:rsidRPr="006E0325">
        <w:rPr>
          <w:szCs w:val="28"/>
        </w:rPr>
        <w:t xml:space="preserve"> (далее - Конкурс).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2.</w:t>
      </w:r>
      <w:r w:rsidRPr="006E0325">
        <w:rPr>
          <w:szCs w:val="28"/>
        </w:rPr>
        <w:t xml:space="preserve"> Конкурс проводится с </w:t>
      </w:r>
      <w:r w:rsidR="009E0901">
        <w:rPr>
          <w:szCs w:val="28"/>
        </w:rPr>
        <w:t>01</w:t>
      </w:r>
      <w:r w:rsidRPr="006E0325">
        <w:rPr>
          <w:szCs w:val="28"/>
        </w:rPr>
        <w:t xml:space="preserve"> ию</w:t>
      </w:r>
      <w:r w:rsidR="009E0901">
        <w:rPr>
          <w:szCs w:val="28"/>
        </w:rPr>
        <w:t>л</w:t>
      </w:r>
      <w:r w:rsidRPr="006E0325">
        <w:rPr>
          <w:szCs w:val="28"/>
        </w:rPr>
        <w:t xml:space="preserve">я </w:t>
      </w:r>
      <w:r w:rsidR="009E0901" w:rsidRPr="006E0325">
        <w:rPr>
          <w:szCs w:val="28"/>
        </w:rPr>
        <w:t>2022 г</w:t>
      </w:r>
      <w:r w:rsidR="009E0901">
        <w:rPr>
          <w:szCs w:val="28"/>
        </w:rPr>
        <w:t xml:space="preserve">. по 12 июля </w:t>
      </w:r>
      <w:r w:rsidRPr="006E0325">
        <w:rPr>
          <w:szCs w:val="28"/>
        </w:rPr>
        <w:t>2022 г</w:t>
      </w:r>
      <w:r w:rsidR="009E0901">
        <w:rPr>
          <w:szCs w:val="28"/>
        </w:rPr>
        <w:t>.</w:t>
      </w:r>
      <w:r w:rsidRPr="006E0325">
        <w:rPr>
          <w:szCs w:val="28"/>
        </w:rPr>
        <w:t>,</w:t>
      </w:r>
      <w:r>
        <w:rPr>
          <w:szCs w:val="28"/>
        </w:rPr>
        <w:t xml:space="preserve"> и</w:t>
      </w:r>
      <w:r w:rsidRPr="006E0325">
        <w:rPr>
          <w:szCs w:val="28"/>
        </w:rPr>
        <w:t xml:space="preserve"> итоги конкурса подводятся </w:t>
      </w:r>
      <w:r>
        <w:rPr>
          <w:szCs w:val="28"/>
        </w:rPr>
        <w:t xml:space="preserve">Организационным комитетом по подготовке и проведению </w:t>
      </w:r>
      <w:r w:rsidRPr="006E0325">
        <w:rPr>
          <w:szCs w:val="28"/>
        </w:rPr>
        <w:t>праздник</w:t>
      </w:r>
      <w:r>
        <w:rPr>
          <w:szCs w:val="28"/>
        </w:rPr>
        <w:t>а</w:t>
      </w:r>
      <w:r w:rsidRPr="006E0325">
        <w:rPr>
          <w:szCs w:val="28"/>
        </w:rPr>
        <w:t xml:space="preserve"> «День Урдомы»</w:t>
      </w:r>
      <w:r>
        <w:rPr>
          <w:szCs w:val="28"/>
        </w:rPr>
        <w:t xml:space="preserve"> (далее Оргкомитет)</w:t>
      </w:r>
      <w:r w:rsidRPr="006E0325">
        <w:rPr>
          <w:szCs w:val="28"/>
        </w:rPr>
        <w:t xml:space="preserve"> в п.</w:t>
      </w:r>
      <w:r>
        <w:rPr>
          <w:szCs w:val="28"/>
        </w:rPr>
        <w:t xml:space="preserve"> </w:t>
      </w:r>
      <w:r w:rsidRPr="006E0325">
        <w:rPr>
          <w:szCs w:val="28"/>
        </w:rPr>
        <w:t>Урдома.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3.</w:t>
      </w:r>
      <w:r w:rsidRPr="006E0325">
        <w:rPr>
          <w:szCs w:val="28"/>
        </w:rPr>
        <w:t xml:space="preserve"> Цель и задачи проведения Конкурса:</w:t>
      </w:r>
    </w:p>
    <w:p w:rsidR="00626F6A" w:rsidRPr="006E0325" w:rsidRDefault="00626F6A" w:rsidP="00626F6A">
      <w:pPr>
        <w:tabs>
          <w:tab w:val="left" w:pos="993"/>
        </w:tabs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обеспечение чистоты, порядка и эстетической привлекательности</w:t>
      </w:r>
      <w:r>
        <w:rPr>
          <w:szCs w:val="28"/>
        </w:rPr>
        <w:t xml:space="preserve"> </w:t>
      </w:r>
      <w:r w:rsidRPr="006E0325">
        <w:rPr>
          <w:szCs w:val="28"/>
        </w:rPr>
        <w:t>дворовых территорий поселения;</w:t>
      </w:r>
    </w:p>
    <w:p w:rsidR="00626F6A" w:rsidRPr="006E0325" w:rsidRDefault="00626F6A" w:rsidP="00626F6A">
      <w:pPr>
        <w:tabs>
          <w:tab w:val="left" w:pos="993"/>
        </w:tabs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-</w:t>
      </w:r>
      <w:r w:rsidRPr="006E0325">
        <w:rPr>
          <w:szCs w:val="28"/>
        </w:rPr>
        <w:t xml:space="preserve"> пропаганда ответственного отношения к среде обитания и опыта</w:t>
      </w:r>
      <w:r>
        <w:rPr>
          <w:szCs w:val="28"/>
        </w:rPr>
        <w:t xml:space="preserve"> </w:t>
      </w:r>
      <w:r w:rsidRPr="006E0325">
        <w:rPr>
          <w:szCs w:val="28"/>
        </w:rPr>
        <w:t>решения вопросов благоустройства;</w:t>
      </w:r>
    </w:p>
    <w:p w:rsidR="00626F6A" w:rsidRPr="006E0325" w:rsidRDefault="00626F6A" w:rsidP="00626F6A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 xml:space="preserve">- повышение активности жителей поселения к осуществлению деятельности по повышению уровня содержания, благоустройства и </w:t>
      </w:r>
      <w:proofErr w:type="gramStart"/>
      <w:r w:rsidRPr="006E0325">
        <w:rPr>
          <w:szCs w:val="28"/>
        </w:rPr>
        <w:t>озеленения</w:t>
      </w:r>
      <w:proofErr w:type="gramEnd"/>
      <w:r w:rsidRPr="006E0325">
        <w:rPr>
          <w:szCs w:val="28"/>
        </w:rPr>
        <w:t xml:space="preserve"> принадлежащих</w:t>
      </w:r>
      <w:r>
        <w:rPr>
          <w:szCs w:val="28"/>
        </w:rPr>
        <w:t xml:space="preserve"> </w:t>
      </w:r>
      <w:r w:rsidRPr="006E0325">
        <w:rPr>
          <w:szCs w:val="28"/>
        </w:rPr>
        <w:t>им придомовых территорий</w:t>
      </w:r>
      <w:r>
        <w:rPr>
          <w:szCs w:val="28"/>
        </w:rPr>
        <w:t>, п</w:t>
      </w:r>
      <w:r w:rsidRPr="006E0325">
        <w:rPr>
          <w:szCs w:val="28"/>
        </w:rPr>
        <w:t>оощрение жителей за активное участие в содержании, ремонте жилого фонда и благоустройстве дворовых территорий, за создание эстетики привлекательного облика поселения.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 xml:space="preserve">4. </w:t>
      </w:r>
      <w:r>
        <w:rPr>
          <w:szCs w:val="28"/>
        </w:rPr>
        <w:t>В</w:t>
      </w:r>
      <w:r w:rsidRPr="006E0325">
        <w:rPr>
          <w:szCs w:val="28"/>
        </w:rPr>
        <w:t xml:space="preserve"> Конкурсе </w:t>
      </w:r>
      <w:r>
        <w:rPr>
          <w:szCs w:val="28"/>
        </w:rPr>
        <w:t xml:space="preserve">участвуют владельцы </w:t>
      </w:r>
      <w:r w:rsidRPr="006E0325">
        <w:rPr>
          <w:szCs w:val="28"/>
        </w:rPr>
        <w:t>частных домовладений, выполнившие работы</w:t>
      </w:r>
      <w:r>
        <w:rPr>
          <w:szCs w:val="28"/>
        </w:rPr>
        <w:t xml:space="preserve"> </w:t>
      </w:r>
      <w:r w:rsidRPr="006E0325">
        <w:rPr>
          <w:szCs w:val="28"/>
        </w:rPr>
        <w:t>по благоустройству и озеленению дворовых территорий, проживающие</w:t>
      </w:r>
      <w:r>
        <w:rPr>
          <w:szCs w:val="28"/>
        </w:rPr>
        <w:t xml:space="preserve"> </w:t>
      </w:r>
      <w:r w:rsidRPr="006E0325">
        <w:rPr>
          <w:iCs/>
          <w:szCs w:val="28"/>
        </w:rPr>
        <w:t>в</w:t>
      </w:r>
      <w:r>
        <w:rPr>
          <w:i/>
          <w:iCs/>
          <w:szCs w:val="28"/>
        </w:rPr>
        <w:t xml:space="preserve"> </w:t>
      </w:r>
      <w:r w:rsidRPr="006E0325">
        <w:rPr>
          <w:szCs w:val="28"/>
        </w:rPr>
        <w:t>жилищном фонде всех форм собственности.</w:t>
      </w:r>
    </w:p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5</w:t>
      </w:r>
      <w:r w:rsidRPr="006E0325">
        <w:rPr>
          <w:szCs w:val="28"/>
        </w:rPr>
        <w:t xml:space="preserve">. Организатором Конкурса </w:t>
      </w:r>
      <w:r>
        <w:rPr>
          <w:szCs w:val="28"/>
        </w:rPr>
        <w:t xml:space="preserve">и конкурсной комиссией </w:t>
      </w:r>
      <w:r w:rsidRPr="006E0325">
        <w:rPr>
          <w:szCs w:val="28"/>
        </w:rPr>
        <w:t xml:space="preserve">является </w:t>
      </w:r>
      <w:r>
        <w:rPr>
          <w:szCs w:val="28"/>
        </w:rPr>
        <w:t>Оргкомитет.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 xml:space="preserve">Организатор Конкурса: </w:t>
      </w:r>
      <w:r>
        <w:rPr>
          <w:szCs w:val="28"/>
        </w:rPr>
        <w:t>осматривает дворовые территории; оценивает их по критериям, сравнивает их, определяет и объявляет лучшую из них (победителя).</w:t>
      </w:r>
    </w:p>
    <w:p w:rsidR="00626F6A" w:rsidRPr="006E0325" w:rsidRDefault="00626F6A" w:rsidP="00626F6A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lastRenderedPageBreak/>
        <w:t>6.</w:t>
      </w:r>
      <w:r w:rsidRPr="006E0325">
        <w:rPr>
          <w:szCs w:val="28"/>
        </w:rPr>
        <w:t xml:space="preserve"> Заседания конкурсной комиссии правомочны, если на них присутствует более половины от её состава</w:t>
      </w:r>
      <w:r>
        <w:rPr>
          <w:szCs w:val="28"/>
        </w:rPr>
        <w:t>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7.</w:t>
      </w:r>
      <w:r>
        <w:rPr>
          <w:szCs w:val="28"/>
        </w:rPr>
        <w:t xml:space="preserve"> </w:t>
      </w:r>
      <w:r w:rsidRPr="006E0325">
        <w:rPr>
          <w:szCs w:val="28"/>
        </w:rPr>
        <w:t>Конкурсная комиссия принимает решения о победителях Конкурса</w:t>
      </w:r>
      <w:r>
        <w:rPr>
          <w:szCs w:val="28"/>
        </w:rPr>
        <w:t xml:space="preserve"> </w:t>
      </w:r>
      <w:r w:rsidRPr="006E0325">
        <w:rPr>
          <w:szCs w:val="28"/>
        </w:rPr>
        <w:t>по критериям оценки.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8.</w:t>
      </w:r>
      <w:r w:rsidRPr="006E0325">
        <w:rPr>
          <w:szCs w:val="28"/>
        </w:rPr>
        <w:t xml:space="preserve"> Заседания конкурсной комиссии оформляются протоколом</w:t>
      </w:r>
      <w:r>
        <w:rPr>
          <w:szCs w:val="28"/>
        </w:rPr>
        <w:t xml:space="preserve">, который </w:t>
      </w:r>
      <w:r w:rsidRPr="006E0325">
        <w:rPr>
          <w:szCs w:val="28"/>
        </w:rPr>
        <w:t xml:space="preserve">подписывается </w:t>
      </w:r>
      <w:r>
        <w:rPr>
          <w:szCs w:val="28"/>
        </w:rPr>
        <w:t>председательствующим</w:t>
      </w:r>
      <w:r w:rsidRPr="006E0325">
        <w:rPr>
          <w:szCs w:val="28"/>
        </w:rPr>
        <w:t>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9</w:t>
      </w:r>
      <w:r w:rsidRPr="006E0325">
        <w:rPr>
          <w:szCs w:val="28"/>
        </w:rPr>
        <w:t xml:space="preserve">. </w:t>
      </w:r>
      <w:r>
        <w:rPr>
          <w:szCs w:val="28"/>
        </w:rPr>
        <w:t>Для</w:t>
      </w:r>
      <w:r w:rsidRPr="006E0325">
        <w:rPr>
          <w:szCs w:val="28"/>
        </w:rPr>
        <w:t xml:space="preserve"> участи</w:t>
      </w:r>
      <w:r>
        <w:rPr>
          <w:szCs w:val="28"/>
        </w:rPr>
        <w:t>я</w:t>
      </w:r>
      <w:r w:rsidRPr="006E0325">
        <w:rPr>
          <w:szCs w:val="28"/>
        </w:rPr>
        <w:t xml:space="preserve"> в Конкурсе </w:t>
      </w:r>
      <w:r>
        <w:rPr>
          <w:szCs w:val="28"/>
        </w:rPr>
        <w:t xml:space="preserve">могут подаваться заявки </w:t>
      </w:r>
      <w:r w:rsidRPr="006E0325">
        <w:rPr>
          <w:szCs w:val="28"/>
        </w:rPr>
        <w:t xml:space="preserve">в </w:t>
      </w:r>
      <w:r>
        <w:rPr>
          <w:szCs w:val="28"/>
        </w:rPr>
        <w:t>А</w:t>
      </w:r>
      <w:r w:rsidRPr="006E0325">
        <w:rPr>
          <w:szCs w:val="28"/>
        </w:rPr>
        <w:t>дминистрацию</w:t>
      </w:r>
      <w:r>
        <w:rPr>
          <w:szCs w:val="28"/>
        </w:rPr>
        <w:t xml:space="preserve"> </w:t>
      </w:r>
      <w:r w:rsidRPr="006E0325">
        <w:rPr>
          <w:szCs w:val="28"/>
        </w:rPr>
        <w:t>МО «Урдомское» с указанием следующих данных: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Ф.И.О. заявителя, почтовый адрес, телефон;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наименование номинации</w:t>
      </w:r>
      <w:r>
        <w:rPr>
          <w:szCs w:val="28"/>
        </w:rPr>
        <w:t xml:space="preserve"> «Лучший двор»</w:t>
      </w:r>
      <w:r w:rsidRPr="006E0325">
        <w:rPr>
          <w:szCs w:val="28"/>
        </w:rPr>
        <w:t>;</w:t>
      </w:r>
    </w:p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- адрес дом</w:t>
      </w:r>
      <w:proofErr w:type="gramStart"/>
      <w:r w:rsidRPr="006E0325">
        <w:rPr>
          <w:szCs w:val="28"/>
        </w:rPr>
        <w:t>а(</w:t>
      </w:r>
      <w:proofErr w:type="spellStart"/>
      <w:proofErr w:type="gramEnd"/>
      <w:r w:rsidRPr="006E0325">
        <w:rPr>
          <w:szCs w:val="28"/>
        </w:rPr>
        <w:t>ов</w:t>
      </w:r>
      <w:proofErr w:type="spellEnd"/>
      <w:r w:rsidRPr="006E0325">
        <w:rPr>
          <w:szCs w:val="28"/>
        </w:rPr>
        <w:t xml:space="preserve">), представленных </w:t>
      </w:r>
      <w:r>
        <w:rPr>
          <w:szCs w:val="28"/>
        </w:rPr>
        <w:t>для оценки комиссией;</w:t>
      </w:r>
    </w:p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10</w:t>
      </w:r>
      <w:r w:rsidRPr="006E0325">
        <w:rPr>
          <w:szCs w:val="28"/>
        </w:rPr>
        <w:t>. Ус</w:t>
      </w:r>
      <w:r>
        <w:rPr>
          <w:szCs w:val="28"/>
        </w:rPr>
        <w:t>ловия по определению победителя в номинации «Лучший двор»</w:t>
      </w:r>
      <w:r w:rsidRPr="006E0325">
        <w:rPr>
          <w:szCs w:val="28"/>
        </w:rPr>
        <w:t>:</w:t>
      </w:r>
    </w:p>
    <w:p w:rsidR="00626F6A" w:rsidRPr="00626F6A" w:rsidRDefault="00626F6A" w:rsidP="00626F6A">
      <w:pPr>
        <w:spacing w:line="360" w:lineRule="auto"/>
        <w:ind w:firstLine="567"/>
        <w:jc w:val="both"/>
        <w:rPr>
          <w:sz w:val="8"/>
          <w:szCs w:val="28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4"/>
        <w:gridCol w:w="8641"/>
      </w:tblGrid>
      <w:tr w:rsidR="00626F6A" w:rsidRPr="006F2DCA" w:rsidTr="00626F6A">
        <w:tc>
          <w:tcPr>
            <w:tcW w:w="714" w:type="dxa"/>
            <w:vAlign w:val="center"/>
            <w:hideMark/>
          </w:tcPr>
          <w:p w:rsidR="00626F6A" w:rsidRPr="006F2DCA" w:rsidRDefault="00626F6A" w:rsidP="00626F6A">
            <w:pPr>
              <w:jc w:val="center"/>
              <w:rPr>
                <w:i/>
                <w:szCs w:val="28"/>
              </w:rPr>
            </w:pPr>
            <w:r w:rsidRPr="006F2DCA">
              <w:rPr>
                <w:i/>
                <w:szCs w:val="28"/>
              </w:rPr>
              <w:t>№</w:t>
            </w:r>
          </w:p>
          <w:p w:rsidR="00626F6A" w:rsidRPr="006F2DCA" w:rsidRDefault="00626F6A" w:rsidP="00626F6A">
            <w:pPr>
              <w:jc w:val="center"/>
              <w:rPr>
                <w:i/>
                <w:szCs w:val="28"/>
              </w:rPr>
            </w:pPr>
            <w:proofErr w:type="spellStart"/>
            <w:proofErr w:type="gramStart"/>
            <w:r>
              <w:rPr>
                <w:i/>
                <w:szCs w:val="28"/>
              </w:rPr>
              <w:t>п</w:t>
            </w:r>
            <w:proofErr w:type="spellEnd"/>
            <w:proofErr w:type="gramEnd"/>
            <w:r>
              <w:rPr>
                <w:i/>
                <w:szCs w:val="28"/>
              </w:rPr>
              <w:t>/</w:t>
            </w:r>
            <w:proofErr w:type="spellStart"/>
            <w:r w:rsidRPr="006F2DCA">
              <w:rPr>
                <w:i/>
                <w:szCs w:val="28"/>
              </w:rPr>
              <w:t>п</w:t>
            </w:r>
            <w:proofErr w:type="spellEnd"/>
          </w:p>
        </w:tc>
        <w:tc>
          <w:tcPr>
            <w:tcW w:w="8641" w:type="dxa"/>
            <w:vAlign w:val="center"/>
            <w:hideMark/>
          </w:tcPr>
          <w:p w:rsidR="00626F6A" w:rsidRPr="006F2DCA" w:rsidRDefault="00626F6A" w:rsidP="00626F6A">
            <w:pPr>
              <w:ind w:firstLine="567"/>
              <w:jc w:val="center"/>
              <w:rPr>
                <w:i/>
                <w:szCs w:val="28"/>
              </w:rPr>
            </w:pPr>
            <w:r w:rsidRPr="006F2DCA">
              <w:rPr>
                <w:i/>
                <w:szCs w:val="28"/>
              </w:rPr>
              <w:t>Критери</w:t>
            </w:r>
            <w:r>
              <w:rPr>
                <w:i/>
                <w:szCs w:val="28"/>
              </w:rPr>
              <w:t>и</w:t>
            </w:r>
            <w:r w:rsidRPr="006F2DCA">
              <w:rPr>
                <w:i/>
                <w:szCs w:val="28"/>
              </w:rPr>
              <w:t xml:space="preserve"> оценки</w:t>
            </w:r>
            <w:r>
              <w:rPr>
                <w:i/>
                <w:szCs w:val="28"/>
              </w:rPr>
              <w:t>: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1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Наличие и состояние ограждений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2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Санитарное состояние двора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3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Эстетическое и художественное оформление двора</w:t>
            </w:r>
            <w:r>
              <w:rPr>
                <w:szCs w:val="28"/>
              </w:rPr>
              <w:t xml:space="preserve"> и дома;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4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>
              <w:rPr>
                <w:szCs w:val="28"/>
              </w:rPr>
              <w:t>Наличие</w:t>
            </w:r>
            <w:r w:rsidRPr="006E032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во дворе </w:t>
            </w:r>
            <w:r w:rsidRPr="006E0325">
              <w:rPr>
                <w:szCs w:val="28"/>
              </w:rPr>
              <w:t>деревьев, кустарников, обеспечение ухода за зелеными насаждениями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5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Наличие</w:t>
            </w:r>
            <w:r>
              <w:rPr>
                <w:szCs w:val="28"/>
              </w:rPr>
              <w:t xml:space="preserve"> во дворе</w:t>
            </w:r>
            <w:r w:rsidRPr="006E0325">
              <w:rPr>
                <w:szCs w:val="28"/>
              </w:rPr>
              <w:t xml:space="preserve"> цветников, уход за ними</w:t>
            </w:r>
            <w:r>
              <w:rPr>
                <w:szCs w:val="28"/>
              </w:rPr>
              <w:t>, их х</w:t>
            </w:r>
            <w:r w:rsidRPr="006E0325">
              <w:rPr>
                <w:szCs w:val="28"/>
              </w:rPr>
              <w:t>удожественно-эстетическое оформление</w:t>
            </w:r>
            <w:r>
              <w:rPr>
                <w:szCs w:val="28"/>
              </w:rPr>
              <w:t>;</w:t>
            </w:r>
          </w:p>
        </w:tc>
      </w:tr>
      <w:tr w:rsidR="00626F6A" w:rsidRPr="006E0325" w:rsidTr="00626F6A">
        <w:tc>
          <w:tcPr>
            <w:tcW w:w="714" w:type="dxa"/>
            <w:vAlign w:val="center"/>
            <w:hideMark/>
          </w:tcPr>
          <w:p w:rsidR="00626F6A" w:rsidRPr="006E0325" w:rsidRDefault="00626F6A" w:rsidP="00626F6A">
            <w:pPr>
              <w:jc w:val="center"/>
              <w:rPr>
                <w:szCs w:val="28"/>
              </w:rPr>
            </w:pPr>
            <w:r w:rsidRPr="006E0325">
              <w:rPr>
                <w:szCs w:val="28"/>
              </w:rPr>
              <w:t>6</w:t>
            </w:r>
          </w:p>
        </w:tc>
        <w:tc>
          <w:tcPr>
            <w:tcW w:w="8641" w:type="dxa"/>
            <w:vAlign w:val="center"/>
            <w:hideMark/>
          </w:tcPr>
          <w:p w:rsidR="00626F6A" w:rsidRPr="006E0325" w:rsidRDefault="00626F6A" w:rsidP="00626F6A">
            <w:pPr>
              <w:ind w:left="142"/>
              <w:rPr>
                <w:szCs w:val="28"/>
              </w:rPr>
            </w:pPr>
            <w:r w:rsidRPr="006E0325">
              <w:rPr>
                <w:szCs w:val="28"/>
              </w:rPr>
              <w:t>Оригинальность оформления</w:t>
            </w:r>
            <w:r>
              <w:rPr>
                <w:szCs w:val="28"/>
              </w:rPr>
              <w:t xml:space="preserve"> двора и дома;</w:t>
            </w:r>
          </w:p>
        </w:tc>
      </w:tr>
    </w:tbl>
    <w:p w:rsidR="00626F6A" w:rsidRDefault="00626F6A" w:rsidP="00626F6A">
      <w:pPr>
        <w:spacing w:line="360" w:lineRule="auto"/>
        <w:ind w:firstLine="567"/>
        <w:jc w:val="both"/>
        <w:rPr>
          <w:szCs w:val="28"/>
        </w:rPr>
      </w:pP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1</w:t>
      </w:r>
      <w:r>
        <w:rPr>
          <w:szCs w:val="28"/>
        </w:rPr>
        <w:t>1</w:t>
      </w:r>
      <w:r w:rsidRPr="006E0325">
        <w:rPr>
          <w:szCs w:val="28"/>
        </w:rPr>
        <w:t xml:space="preserve">. Результаты смотра-конкурса оформляются протоколом, который подписывается </w:t>
      </w:r>
      <w:r>
        <w:rPr>
          <w:szCs w:val="28"/>
        </w:rPr>
        <w:t>председательствующим</w:t>
      </w:r>
      <w:r w:rsidRPr="006E0325">
        <w:rPr>
          <w:szCs w:val="28"/>
        </w:rPr>
        <w:t>.</w:t>
      </w:r>
    </w:p>
    <w:p w:rsidR="00626F6A" w:rsidRPr="006E0325" w:rsidRDefault="00626F6A" w:rsidP="00626F6A">
      <w:pPr>
        <w:spacing w:line="360" w:lineRule="auto"/>
        <w:ind w:firstLine="567"/>
        <w:jc w:val="both"/>
        <w:rPr>
          <w:szCs w:val="28"/>
        </w:rPr>
      </w:pPr>
      <w:r w:rsidRPr="006E0325">
        <w:rPr>
          <w:szCs w:val="28"/>
        </w:rPr>
        <w:t>1</w:t>
      </w:r>
      <w:r>
        <w:rPr>
          <w:szCs w:val="28"/>
        </w:rPr>
        <w:t>2</w:t>
      </w:r>
      <w:r w:rsidRPr="006E0325">
        <w:rPr>
          <w:szCs w:val="28"/>
        </w:rPr>
        <w:t xml:space="preserve">. </w:t>
      </w:r>
      <w:r>
        <w:rPr>
          <w:szCs w:val="28"/>
        </w:rPr>
        <w:t>Владелец Лучшего двора</w:t>
      </w:r>
      <w:r w:rsidRPr="006E0325">
        <w:rPr>
          <w:szCs w:val="28"/>
        </w:rPr>
        <w:t xml:space="preserve"> награжда</w:t>
      </w:r>
      <w:r>
        <w:rPr>
          <w:szCs w:val="28"/>
        </w:rPr>
        <w:t>е</w:t>
      </w:r>
      <w:r w:rsidRPr="006E0325">
        <w:rPr>
          <w:szCs w:val="28"/>
        </w:rPr>
        <w:t xml:space="preserve">тся </w:t>
      </w:r>
      <w:r>
        <w:rPr>
          <w:szCs w:val="28"/>
        </w:rPr>
        <w:t>ценным подарком и/или премией, как правило, во время праздника «День Урдомы».</w:t>
      </w:r>
    </w:p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F7DC44D6"/>
    <w:lvl w:ilvl="0" w:tplc="BE2AF4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541B7"/>
    <w:rsid w:val="00177319"/>
    <w:rsid w:val="0019543D"/>
    <w:rsid w:val="00227770"/>
    <w:rsid w:val="00626F6A"/>
    <w:rsid w:val="007D3D0D"/>
    <w:rsid w:val="007F0790"/>
    <w:rsid w:val="0086634D"/>
    <w:rsid w:val="009E0901"/>
    <w:rsid w:val="00B02A21"/>
    <w:rsid w:val="00B87A0F"/>
    <w:rsid w:val="00D53252"/>
    <w:rsid w:val="00DB288B"/>
    <w:rsid w:val="00DD314E"/>
    <w:rsid w:val="00ED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A3E33-DB86-478C-8EF4-37BB367F5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SekretarSD</cp:lastModifiedBy>
  <cp:revision>6</cp:revision>
  <dcterms:created xsi:type="dcterms:W3CDTF">2022-07-19T07:41:00Z</dcterms:created>
  <dcterms:modified xsi:type="dcterms:W3CDTF">2022-07-19T11:15:00Z</dcterms:modified>
</cp:coreProperties>
</file>