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0D01F7">
        <w:rPr>
          <w:bCs/>
          <w:color w:val="000000"/>
          <w:sz w:val="28"/>
          <w:szCs w:val="28"/>
        </w:rPr>
        <w:t>05</w:t>
      </w:r>
      <w:r w:rsidR="002B268F">
        <w:rPr>
          <w:bCs/>
          <w:color w:val="000000"/>
          <w:sz w:val="28"/>
          <w:szCs w:val="28"/>
        </w:rPr>
        <w:t xml:space="preserve"> </w:t>
      </w:r>
      <w:r w:rsidR="000D01F7">
        <w:rPr>
          <w:bCs/>
          <w:color w:val="000000"/>
          <w:sz w:val="28"/>
          <w:szCs w:val="28"/>
        </w:rPr>
        <w:t>февраля</w:t>
      </w:r>
      <w:r w:rsidR="00DD2A37">
        <w:rPr>
          <w:bCs/>
          <w:color w:val="000000"/>
          <w:sz w:val="28"/>
          <w:szCs w:val="28"/>
        </w:rPr>
        <w:t xml:space="preserve"> 202</w:t>
      </w:r>
      <w:r w:rsidR="000D01F7">
        <w:rPr>
          <w:bCs/>
          <w:color w:val="000000"/>
          <w:sz w:val="28"/>
          <w:szCs w:val="28"/>
        </w:rPr>
        <w:t>6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FE7613">
        <w:rPr>
          <w:bCs/>
          <w:color w:val="000000"/>
          <w:sz w:val="28"/>
          <w:szCs w:val="28"/>
        </w:rPr>
        <w:t>0</w:t>
      </w:r>
      <w:r w:rsidR="000D01F7">
        <w:rPr>
          <w:bCs/>
          <w:color w:val="000000"/>
          <w:sz w:val="28"/>
          <w:szCs w:val="28"/>
        </w:rPr>
        <w:t>1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0D01F7" w:rsidRDefault="000D01F7" w:rsidP="000D01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публичных слушаний по проекту решения</w:t>
      </w:r>
    </w:p>
    <w:p w:rsidR="000D01F7" w:rsidRDefault="000D01F7" w:rsidP="000D01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на условно разрешенный вид использования </w:t>
      </w:r>
    </w:p>
    <w:p w:rsidR="000D01F7" w:rsidRDefault="000D01F7" w:rsidP="000D01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земельному участку с кадастровым номером 29:09:010116:590</w:t>
      </w:r>
    </w:p>
    <w:p w:rsidR="00745A52" w:rsidRDefault="002B268F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D01F7" w:rsidRPr="00C201E7" w:rsidRDefault="000D01F7" w:rsidP="000D01F7">
      <w:pPr>
        <w:ind w:firstLine="709"/>
        <w:jc w:val="both"/>
        <w:rPr>
          <w:rFonts w:eastAsia="Times New Roman"/>
          <w:bCs/>
          <w:kern w:val="36"/>
          <w:sz w:val="28"/>
          <w:szCs w:val="28"/>
        </w:rPr>
      </w:pPr>
      <w:proofErr w:type="gramStart"/>
      <w:r w:rsidRPr="009D0202">
        <w:rPr>
          <w:sz w:val="28"/>
          <w:szCs w:val="28"/>
        </w:rPr>
        <w:t>В соответствии с Градостроительным кодексом Российской Федерации,</w:t>
      </w:r>
      <w:r>
        <w:rPr>
          <w:sz w:val="28"/>
          <w:szCs w:val="28"/>
        </w:rPr>
        <w:t xml:space="preserve">  </w:t>
      </w:r>
      <w:r w:rsidRPr="009D0202">
        <w:rPr>
          <w:sz w:val="28"/>
          <w:szCs w:val="28"/>
        </w:rPr>
        <w:t xml:space="preserve">Федеральным законом ФЗ от 06 октября 2003 года № 131-ФЗ «Об общих принципах организации местного самоуправления в Российской Федерации», </w:t>
      </w:r>
      <w:r w:rsidRPr="00C201E7">
        <w:rPr>
          <w:sz w:val="28"/>
          <w:szCs w:val="28"/>
        </w:rPr>
        <w:t xml:space="preserve">руководствуясь Уставом МО «Урдомское»,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</w:t>
      </w:r>
      <w:r w:rsidRPr="00C201E7">
        <w:rPr>
          <w:rFonts w:eastAsia="Times New Roman"/>
          <w:bCs/>
          <w:kern w:val="36"/>
          <w:sz w:val="28"/>
          <w:szCs w:val="28"/>
        </w:rPr>
        <w:t>от 14 октября 2022 г. № 52-п</w:t>
      </w:r>
      <w:r>
        <w:rPr>
          <w:b/>
          <w:sz w:val="28"/>
          <w:szCs w:val="28"/>
        </w:rPr>
        <w:t xml:space="preserve">, </w:t>
      </w:r>
      <w:r w:rsidRPr="009D0202">
        <w:rPr>
          <w:sz w:val="28"/>
          <w:szCs w:val="28"/>
        </w:rPr>
        <w:t>Положением о проведении общественных обсуждений</w:t>
      </w:r>
      <w:proofErr w:type="gramEnd"/>
      <w:r w:rsidRPr="009D0202">
        <w:rPr>
          <w:sz w:val="28"/>
          <w:szCs w:val="28"/>
        </w:rPr>
        <w:t xml:space="preserve"> </w:t>
      </w:r>
      <w:proofErr w:type="gramStart"/>
      <w:r w:rsidRPr="009D0202">
        <w:rPr>
          <w:sz w:val="28"/>
          <w:szCs w:val="28"/>
        </w:rPr>
        <w:t>и публичных слушаний по вопросам градостроительной деятельности на территории</w:t>
      </w:r>
      <w:r>
        <w:rPr>
          <w:sz w:val="28"/>
          <w:szCs w:val="28"/>
        </w:rPr>
        <w:t xml:space="preserve"> МО «Урдомское», </w:t>
      </w:r>
      <w:r w:rsidRPr="009D0202">
        <w:rPr>
          <w:sz w:val="28"/>
          <w:szCs w:val="28"/>
        </w:rPr>
        <w:t>утвержден</w:t>
      </w:r>
      <w:r>
        <w:rPr>
          <w:sz w:val="28"/>
          <w:szCs w:val="28"/>
        </w:rPr>
        <w:t>ным</w:t>
      </w:r>
      <w:r w:rsidRPr="009D0202">
        <w:rPr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sz w:val="28"/>
          <w:szCs w:val="28"/>
        </w:rPr>
        <w:t xml:space="preserve"> (в редакции Решения от 29 июля 2022 года №31-А), </w:t>
      </w:r>
      <w:r w:rsidRPr="009D0202">
        <w:rPr>
          <w:sz w:val="28"/>
          <w:szCs w:val="28"/>
        </w:rPr>
        <w:t>Постановлением Администрации МО «Урдомское» от 07</w:t>
      </w:r>
      <w:r>
        <w:rPr>
          <w:sz w:val="28"/>
          <w:szCs w:val="28"/>
        </w:rPr>
        <w:t xml:space="preserve"> декабря </w:t>
      </w:r>
      <w:r w:rsidRPr="009D0202">
        <w:rPr>
          <w:sz w:val="28"/>
          <w:szCs w:val="28"/>
        </w:rPr>
        <w:t xml:space="preserve">2018 </w:t>
      </w:r>
      <w:r>
        <w:rPr>
          <w:sz w:val="28"/>
          <w:szCs w:val="28"/>
        </w:rPr>
        <w:t xml:space="preserve">года </w:t>
      </w:r>
      <w:r w:rsidRPr="009D0202">
        <w:rPr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sz w:val="28"/>
          <w:szCs w:val="28"/>
        </w:rPr>
        <w:t xml:space="preserve">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sz w:val="28"/>
          <w:szCs w:val="28"/>
        </w:rPr>
        <w:t xml:space="preserve">, на основании заявления Судакова С.С. </w:t>
      </w:r>
      <w:r w:rsidRPr="000907A4">
        <w:rPr>
          <w:b/>
          <w:sz w:val="28"/>
          <w:szCs w:val="28"/>
        </w:rPr>
        <w:t>постановляю</w:t>
      </w:r>
      <w:r w:rsidRPr="00745A52">
        <w:rPr>
          <w:sz w:val="28"/>
          <w:szCs w:val="28"/>
        </w:rPr>
        <w:t>:</w:t>
      </w:r>
    </w:p>
    <w:p w:rsidR="000D01F7" w:rsidRPr="000D01F7" w:rsidRDefault="000D01F7" w:rsidP="000D01F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kern w:val="36"/>
          <w:sz w:val="28"/>
          <w:szCs w:val="28"/>
        </w:rPr>
      </w:pPr>
      <w:r>
        <w:rPr>
          <w:sz w:val="28"/>
          <w:szCs w:val="28"/>
        </w:rPr>
        <w:t xml:space="preserve">Назначить проведение публичных слушаний </w:t>
      </w:r>
      <w:r w:rsidRPr="00516D31">
        <w:rPr>
          <w:rFonts w:eastAsia="Times New Roman"/>
          <w:bCs/>
          <w:kern w:val="36"/>
          <w:sz w:val="28"/>
          <w:szCs w:val="28"/>
        </w:rPr>
        <w:t xml:space="preserve">по проекту </w:t>
      </w:r>
      <w:r w:rsidRPr="0095420A">
        <w:rPr>
          <w:rFonts w:eastAsia="Times New Roman"/>
          <w:bCs/>
          <w:kern w:val="36"/>
          <w:sz w:val="28"/>
          <w:szCs w:val="28"/>
        </w:rPr>
        <w:t>решения о предоставлении разрешения на условно разрешенный вид использования «</w:t>
      </w:r>
      <w:r>
        <w:rPr>
          <w:rFonts w:eastAsia="Times New Roman"/>
          <w:bCs/>
          <w:kern w:val="36"/>
          <w:sz w:val="28"/>
          <w:szCs w:val="28"/>
        </w:rPr>
        <w:t>для индивидуального жилищного строительства</w:t>
      </w:r>
      <w:r w:rsidRPr="0095420A">
        <w:rPr>
          <w:rFonts w:eastAsia="Times New Roman"/>
          <w:bCs/>
          <w:kern w:val="36"/>
          <w:sz w:val="28"/>
          <w:szCs w:val="28"/>
        </w:rPr>
        <w:t xml:space="preserve">» земельному участку </w:t>
      </w:r>
      <w:r>
        <w:rPr>
          <w:rFonts w:eastAsia="Times New Roman"/>
          <w:bCs/>
          <w:kern w:val="36"/>
          <w:sz w:val="28"/>
          <w:szCs w:val="28"/>
        </w:rPr>
        <w:t xml:space="preserve">с кадастровым номером 29:09:010116:590 </w:t>
      </w:r>
      <w:r w:rsidRPr="0095420A">
        <w:rPr>
          <w:rFonts w:eastAsia="Times New Roman"/>
          <w:bCs/>
          <w:kern w:val="36"/>
          <w:sz w:val="28"/>
          <w:szCs w:val="28"/>
        </w:rPr>
        <w:t xml:space="preserve">площадью </w:t>
      </w:r>
      <w:r>
        <w:rPr>
          <w:rFonts w:eastAsia="Times New Roman"/>
          <w:bCs/>
          <w:kern w:val="36"/>
          <w:sz w:val="28"/>
          <w:szCs w:val="28"/>
        </w:rPr>
        <w:t>890</w:t>
      </w:r>
      <w:r w:rsidRPr="0095420A">
        <w:rPr>
          <w:rFonts w:eastAsia="Times New Roman"/>
          <w:bCs/>
          <w:kern w:val="36"/>
          <w:sz w:val="28"/>
          <w:szCs w:val="28"/>
        </w:rPr>
        <w:t xml:space="preserve"> кв.м., расположенному</w:t>
      </w:r>
      <w:r>
        <w:rPr>
          <w:rFonts w:eastAsia="Times New Roman"/>
          <w:bCs/>
          <w:kern w:val="36"/>
          <w:sz w:val="28"/>
          <w:szCs w:val="28"/>
        </w:rPr>
        <w:t xml:space="preserve"> </w:t>
      </w:r>
      <w:proofErr w:type="gramStart"/>
      <w:r>
        <w:rPr>
          <w:rFonts w:eastAsia="Times New Roman"/>
          <w:bCs/>
          <w:kern w:val="36"/>
          <w:sz w:val="28"/>
          <w:szCs w:val="28"/>
        </w:rPr>
        <w:t>в</w:t>
      </w:r>
      <w:proofErr w:type="gramEnd"/>
      <w:r w:rsidRPr="0095420A">
        <w:rPr>
          <w:rFonts w:eastAsia="Times New Roman"/>
          <w:bCs/>
          <w:kern w:val="36"/>
          <w:sz w:val="28"/>
          <w:szCs w:val="28"/>
        </w:rPr>
        <w:t xml:space="preserve"> </w:t>
      </w:r>
      <w:r>
        <w:rPr>
          <w:rFonts w:eastAsia="Times New Roman"/>
          <w:bCs/>
          <w:kern w:val="36"/>
          <w:sz w:val="28"/>
          <w:szCs w:val="28"/>
        </w:rPr>
        <w:t xml:space="preserve">по адресу: </w:t>
      </w:r>
      <w:r w:rsidRPr="000D01F7">
        <w:rPr>
          <w:rFonts w:eastAsia="Times New Roman"/>
          <w:bCs/>
          <w:kern w:val="36"/>
          <w:sz w:val="28"/>
          <w:szCs w:val="28"/>
        </w:rPr>
        <w:t>Российская Федерация, Архангельская область, муниципальный район Ленский, городское поселение Урдомское, рабочий поселок Урдома, улица Железнодорожная, земельный участок 59</w:t>
      </w:r>
      <w:r>
        <w:rPr>
          <w:rFonts w:eastAsia="Times New Roman"/>
          <w:bCs/>
          <w:kern w:val="36"/>
          <w:sz w:val="28"/>
          <w:szCs w:val="28"/>
        </w:rPr>
        <w:t>.</w:t>
      </w:r>
    </w:p>
    <w:p w:rsidR="000D01F7" w:rsidRPr="00745A52" w:rsidRDefault="000D01F7" w:rsidP="000D01F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оповещение о начале публичных слушаний в установленном порядке.</w:t>
      </w:r>
    </w:p>
    <w:p w:rsidR="000D01F7" w:rsidRDefault="000D01F7" w:rsidP="000D01F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0D01F7" w:rsidRPr="006C129B" w:rsidRDefault="000D01F7" w:rsidP="000D01F7">
      <w:pPr>
        <w:jc w:val="both"/>
        <w:rPr>
          <w:b/>
        </w:rPr>
      </w:pPr>
    </w:p>
    <w:p w:rsidR="000D01F7" w:rsidRPr="00B3305D" w:rsidRDefault="000D01F7" w:rsidP="000D01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4C44A1" w:rsidRDefault="000D01F7" w:rsidP="000D01F7">
      <w:pPr>
        <w:jc w:val="both"/>
        <w:rPr>
          <w:b/>
          <w:sz w:val="28"/>
          <w:szCs w:val="28"/>
        </w:rPr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</w:t>
      </w:r>
      <w:r>
        <w:rPr>
          <w:b/>
          <w:sz w:val="28"/>
          <w:szCs w:val="28"/>
        </w:rPr>
        <w:t xml:space="preserve">   </w:t>
      </w:r>
      <w:r w:rsidRPr="00C3405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</w:p>
    <w:sectPr w:rsidR="004C44A1" w:rsidSect="004715C2">
      <w:pgSz w:w="11906" w:h="16838"/>
      <w:pgMar w:top="851" w:right="851" w:bottom="709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6BF" w:rsidRDefault="002346BF" w:rsidP="002B268F">
      <w:r>
        <w:separator/>
      </w:r>
    </w:p>
  </w:endnote>
  <w:endnote w:type="continuationSeparator" w:id="0">
    <w:p w:rsidR="002346BF" w:rsidRDefault="002346BF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6BF" w:rsidRDefault="002346BF" w:rsidP="002B268F">
      <w:r>
        <w:separator/>
      </w:r>
    </w:p>
  </w:footnote>
  <w:footnote w:type="continuationSeparator" w:id="0">
    <w:p w:rsidR="002346BF" w:rsidRDefault="002346BF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404E0"/>
    <w:rsid w:val="000907A4"/>
    <w:rsid w:val="000959D9"/>
    <w:rsid w:val="00096EFF"/>
    <w:rsid w:val="000B4CCA"/>
    <w:rsid w:val="000C6F2B"/>
    <w:rsid w:val="000D01F7"/>
    <w:rsid w:val="000D2596"/>
    <w:rsid w:val="000F3184"/>
    <w:rsid w:val="0010445E"/>
    <w:rsid w:val="001051DA"/>
    <w:rsid w:val="00123918"/>
    <w:rsid w:val="00142CCD"/>
    <w:rsid w:val="001453F0"/>
    <w:rsid w:val="00156FFC"/>
    <w:rsid w:val="00172391"/>
    <w:rsid w:val="00191565"/>
    <w:rsid w:val="001A641A"/>
    <w:rsid w:val="001D356F"/>
    <w:rsid w:val="001E0797"/>
    <w:rsid w:val="001F03FD"/>
    <w:rsid w:val="002079C9"/>
    <w:rsid w:val="002163BD"/>
    <w:rsid w:val="002271EF"/>
    <w:rsid w:val="00233F03"/>
    <w:rsid w:val="002346BF"/>
    <w:rsid w:val="00251DFE"/>
    <w:rsid w:val="00262005"/>
    <w:rsid w:val="002802A1"/>
    <w:rsid w:val="00287D25"/>
    <w:rsid w:val="002B268F"/>
    <w:rsid w:val="002E3B20"/>
    <w:rsid w:val="002F6B9A"/>
    <w:rsid w:val="00320989"/>
    <w:rsid w:val="003214E2"/>
    <w:rsid w:val="00325F98"/>
    <w:rsid w:val="00332C8E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715C2"/>
    <w:rsid w:val="004C44A1"/>
    <w:rsid w:val="004D75ED"/>
    <w:rsid w:val="004E5AF4"/>
    <w:rsid w:val="00500F20"/>
    <w:rsid w:val="0050358B"/>
    <w:rsid w:val="00516D31"/>
    <w:rsid w:val="00566D00"/>
    <w:rsid w:val="005A06F6"/>
    <w:rsid w:val="005A08BE"/>
    <w:rsid w:val="005A1CC0"/>
    <w:rsid w:val="005A416C"/>
    <w:rsid w:val="005C4598"/>
    <w:rsid w:val="005C47A8"/>
    <w:rsid w:val="005C4E99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901F1"/>
    <w:rsid w:val="006A5E53"/>
    <w:rsid w:val="006C129B"/>
    <w:rsid w:val="006E27EA"/>
    <w:rsid w:val="00737267"/>
    <w:rsid w:val="00741094"/>
    <w:rsid w:val="00745A52"/>
    <w:rsid w:val="0074600B"/>
    <w:rsid w:val="0076003A"/>
    <w:rsid w:val="00764644"/>
    <w:rsid w:val="007B4A6D"/>
    <w:rsid w:val="007C1574"/>
    <w:rsid w:val="007D386B"/>
    <w:rsid w:val="007E0AED"/>
    <w:rsid w:val="007E2CB5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30EA9"/>
    <w:rsid w:val="0094773A"/>
    <w:rsid w:val="0095089D"/>
    <w:rsid w:val="00953BE3"/>
    <w:rsid w:val="0095420A"/>
    <w:rsid w:val="009676AE"/>
    <w:rsid w:val="00990993"/>
    <w:rsid w:val="009D0202"/>
    <w:rsid w:val="009E2CDF"/>
    <w:rsid w:val="009F6A12"/>
    <w:rsid w:val="00A12840"/>
    <w:rsid w:val="00A14715"/>
    <w:rsid w:val="00A17DFD"/>
    <w:rsid w:val="00A24B40"/>
    <w:rsid w:val="00A40833"/>
    <w:rsid w:val="00A61215"/>
    <w:rsid w:val="00A63B07"/>
    <w:rsid w:val="00A77F35"/>
    <w:rsid w:val="00A84592"/>
    <w:rsid w:val="00A943CA"/>
    <w:rsid w:val="00AC2125"/>
    <w:rsid w:val="00AC6824"/>
    <w:rsid w:val="00AF1F22"/>
    <w:rsid w:val="00B05741"/>
    <w:rsid w:val="00B126A3"/>
    <w:rsid w:val="00B12BFB"/>
    <w:rsid w:val="00B153FB"/>
    <w:rsid w:val="00B73928"/>
    <w:rsid w:val="00B73F33"/>
    <w:rsid w:val="00B751D7"/>
    <w:rsid w:val="00B8308D"/>
    <w:rsid w:val="00B978E7"/>
    <w:rsid w:val="00BA7C4D"/>
    <w:rsid w:val="00BB5A71"/>
    <w:rsid w:val="00BD2101"/>
    <w:rsid w:val="00BD33B9"/>
    <w:rsid w:val="00BF01A7"/>
    <w:rsid w:val="00BF0FBF"/>
    <w:rsid w:val="00C201E7"/>
    <w:rsid w:val="00C22CD9"/>
    <w:rsid w:val="00C47875"/>
    <w:rsid w:val="00C8089C"/>
    <w:rsid w:val="00CD2774"/>
    <w:rsid w:val="00D0734D"/>
    <w:rsid w:val="00D31F3E"/>
    <w:rsid w:val="00D544C5"/>
    <w:rsid w:val="00D77472"/>
    <w:rsid w:val="00D8622C"/>
    <w:rsid w:val="00D872A5"/>
    <w:rsid w:val="00DA6098"/>
    <w:rsid w:val="00DD2A37"/>
    <w:rsid w:val="00DF3BC0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E3B15"/>
    <w:rsid w:val="00FE7613"/>
    <w:rsid w:val="00FF1A00"/>
    <w:rsid w:val="00FF325A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2022-06-08T08:25:00Z</cp:lastPrinted>
  <dcterms:created xsi:type="dcterms:W3CDTF">2017-10-04T08:23:00Z</dcterms:created>
  <dcterms:modified xsi:type="dcterms:W3CDTF">2026-02-18T14:29:00Z</dcterms:modified>
</cp:coreProperties>
</file>